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6FF" w:rsidRDefault="006D76FF" w:rsidP="008000B4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  <w:sectPr w:rsidR="006D76FF" w:rsidSect="00CD06E9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D76FF" w:rsidRPr="00560BC6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>«Согласовано»</w:t>
      </w:r>
    </w:p>
    <w:p w:rsidR="006D76FF" w:rsidRPr="00560BC6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>Председатель Управляющего совета</w:t>
      </w:r>
    </w:p>
    <w:p w:rsidR="006D76FF" w:rsidRPr="00560BC6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>_______________ Е.В. Франк</w:t>
      </w:r>
    </w:p>
    <w:p w:rsidR="006D76FF" w:rsidRPr="00560BC6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 xml:space="preserve">Протокол № _1__ </w:t>
      </w:r>
    </w:p>
    <w:p w:rsidR="006D76FF" w:rsidRPr="00560BC6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 xml:space="preserve">от «_4__» 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 xml:space="preserve">октября </w:t>
      </w:r>
      <w:r w:rsidRPr="00560BC6">
        <w:rPr>
          <w:rFonts w:ascii="Times New Roman" w:hAnsi="Times New Roman"/>
          <w:color w:val="000000"/>
          <w:sz w:val="24"/>
          <w:u w:val="single"/>
          <w:shd w:val="clear" w:color="auto" w:fill="FFFFFF"/>
        </w:rPr>
        <w:t xml:space="preserve">  201</w:t>
      </w:r>
      <w:r>
        <w:rPr>
          <w:rFonts w:ascii="Times New Roman" w:hAnsi="Times New Roman"/>
          <w:color w:val="000000"/>
          <w:sz w:val="24"/>
          <w:u w:val="single"/>
          <w:shd w:val="clear" w:color="auto" w:fill="FFFFFF"/>
        </w:rPr>
        <w:t>0</w:t>
      </w:r>
      <w:r w:rsidRPr="00560BC6">
        <w:rPr>
          <w:rFonts w:ascii="Times New Roman" w:hAnsi="Times New Roman"/>
          <w:color w:val="000000"/>
          <w:sz w:val="24"/>
          <w:u w:val="single"/>
          <w:shd w:val="clear" w:color="auto" w:fill="FFFFFF"/>
        </w:rPr>
        <w:t xml:space="preserve"> </w:t>
      </w: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>года</w:t>
      </w:r>
    </w:p>
    <w:p w:rsidR="006D76FF" w:rsidRPr="00560BC6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</w:p>
    <w:p w:rsidR="006D76FF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>«Утверждаю»</w:t>
      </w:r>
    </w:p>
    <w:p w:rsidR="006D76FF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>Заведующий АДОУ «Эврика»</w:t>
      </w:r>
    </w:p>
    <w:p w:rsidR="006D76FF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>_______________ Е.В. Журавлева</w:t>
      </w:r>
    </w:p>
    <w:p w:rsidR="006D76FF" w:rsidRPr="00560BC6" w:rsidRDefault="006D76FF" w:rsidP="00560BC6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>Приказ № __76_____</w:t>
      </w:r>
    </w:p>
    <w:p w:rsidR="006D76FF" w:rsidRPr="00560BC6" w:rsidRDefault="006D76FF" w:rsidP="006D357C">
      <w:pPr>
        <w:spacing w:after="0" w:line="240" w:lineRule="auto"/>
        <w:ind w:left="182"/>
        <w:rPr>
          <w:rFonts w:ascii="Times New Roman" w:hAnsi="Times New Roman"/>
          <w:color w:val="000000"/>
          <w:sz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hd w:val="clear" w:color="auto" w:fill="FFFFFF"/>
        </w:rPr>
        <w:t>о</w:t>
      </w: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>т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 xml:space="preserve"> «</w:t>
      </w:r>
      <w:r>
        <w:rPr>
          <w:rFonts w:ascii="Times New Roman" w:hAnsi="Times New Roman"/>
          <w:color w:val="000000"/>
          <w:sz w:val="24"/>
          <w:u w:val="single"/>
          <w:shd w:val="clear" w:color="auto" w:fill="FFFFFF"/>
        </w:rPr>
        <w:t>_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4"/>
          <w:u w:val="single"/>
          <w:shd w:val="clear" w:color="auto" w:fill="FFFFFF"/>
        </w:rPr>
        <w:t>_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 xml:space="preserve">» </w:t>
      </w: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 xml:space="preserve"> октября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 xml:space="preserve">  </w:t>
      </w:r>
      <w:r w:rsidRPr="00560BC6">
        <w:rPr>
          <w:rFonts w:ascii="Times New Roman" w:hAnsi="Times New Roman"/>
          <w:color w:val="000000"/>
          <w:sz w:val="24"/>
          <w:u w:val="single"/>
          <w:shd w:val="clear" w:color="auto" w:fill="FFFFFF"/>
        </w:rPr>
        <w:t>2010</w:t>
      </w:r>
      <w:r w:rsidRPr="00560BC6">
        <w:rPr>
          <w:rFonts w:ascii="Times New Roman" w:hAnsi="Times New Roman"/>
          <w:color w:val="000000"/>
          <w:sz w:val="24"/>
          <w:shd w:val="clear" w:color="auto" w:fill="FFFFFF"/>
        </w:rPr>
        <w:t xml:space="preserve"> года</w:t>
      </w:r>
    </w:p>
    <w:p w:rsidR="006D76FF" w:rsidRDefault="006D76FF" w:rsidP="00560BC6">
      <w:pPr>
        <w:spacing w:after="0" w:line="240" w:lineRule="auto"/>
        <w:rPr>
          <w:rFonts w:ascii="Times New Roman" w:hAnsi="Times New Roman"/>
          <w:b/>
          <w:color w:val="000000"/>
          <w:sz w:val="24"/>
          <w:shd w:val="clear" w:color="auto" w:fill="FFFFFF"/>
        </w:rPr>
        <w:sectPr w:rsidR="006D76FF" w:rsidSect="00560BC6">
          <w:type w:val="continuous"/>
          <w:pgSz w:w="11906" w:h="16838"/>
          <w:pgMar w:top="1134" w:right="850" w:bottom="1134" w:left="1701" w:header="708" w:footer="708" w:gutter="0"/>
          <w:cols w:num="2" w:space="709"/>
          <w:titlePg/>
          <w:docGrid w:linePitch="360"/>
        </w:sectPr>
      </w:pPr>
    </w:p>
    <w:p w:rsidR="006D76FF" w:rsidRDefault="006D76FF" w:rsidP="008000B4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ind w:left="178"/>
        <w:jc w:val="both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ind w:left="178"/>
        <w:jc w:val="both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ind w:left="178"/>
        <w:jc w:val="both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Pr="006D357C" w:rsidRDefault="006D76FF" w:rsidP="006D357C">
      <w:pPr>
        <w:spacing w:after="0" w:line="360" w:lineRule="auto"/>
        <w:ind w:left="182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  <w:r w:rsidRPr="006D357C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ПРОГРАММА РАЗВИТИЯ </w:t>
      </w:r>
    </w:p>
    <w:p w:rsidR="006D76FF" w:rsidRPr="006D357C" w:rsidRDefault="006D76FF" w:rsidP="006D357C">
      <w:pPr>
        <w:spacing w:after="0" w:line="360" w:lineRule="auto"/>
        <w:rPr>
          <w:rFonts w:ascii="Times New Roman" w:hAnsi="Times New Roman"/>
          <w:b/>
          <w:sz w:val="36"/>
          <w:szCs w:val="36"/>
          <w:shd w:val="clear" w:color="auto" w:fill="FFFFFF"/>
        </w:rPr>
      </w:pPr>
    </w:p>
    <w:p w:rsidR="006D76FF" w:rsidRPr="006D357C" w:rsidRDefault="006D76FF" w:rsidP="00E4184F">
      <w:pPr>
        <w:spacing w:after="0" w:line="240" w:lineRule="auto"/>
        <w:ind w:left="181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  <w:r w:rsidRPr="006D357C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АВТОНОМНОГО ДОШКОЛЬНОГО ОБРАЗОВАТЕЛЬНОГО УЧРЕЖДЕНИЯ ГОРОДА КОРОЛЕВА МОСКОВСКОЙ ОБЛАСТИ </w:t>
      </w:r>
    </w:p>
    <w:p w:rsidR="006D76FF" w:rsidRPr="006D357C" w:rsidRDefault="006D76FF" w:rsidP="00E4184F">
      <w:pPr>
        <w:spacing w:after="0" w:line="240" w:lineRule="auto"/>
        <w:ind w:left="181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  <w:r w:rsidRPr="006D357C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ЦЕНТРА РАЗВИТИЯ РЕБЕНКА - </w:t>
      </w:r>
      <w:r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>ДЕТСКОГО</w:t>
      </w:r>
      <w:r w:rsidRPr="006D357C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 САД</w:t>
      </w:r>
      <w:r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>А</w:t>
      </w:r>
      <w:r w:rsidRPr="006D357C"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 xml:space="preserve"> «ЭВРИКА»</w:t>
      </w:r>
    </w:p>
    <w:p w:rsidR="006D76FF" w:rsidRPr="006D357C" w:rsidRDefault="006D76FF" w:rsidP="008000B4">
      <w:pPr>
        <w:spacing w:after="0" w:line="240" w:lineRule="auto"/>
        <w:rPr>
          <w:rFonts w:ascii="Times New Roman" w:hAnsi="Times New Roman"/>
          <w:b/>
          <w:sz w:val="36"/>
          <w:szCs w:val="36"/>
          <w:shd w:val="clear" w:color="auto" w:fill="FFFFFF"/>
        </w:rPr>
      </w:pPr>
    </w:p>
    <w:p w:rsidR="006D76FF" w:rsidRPr="006D357C" w:rsidRDefault="006D76FF" w:rsidP="006D357C">
      <w:pPr>
        <w:spacing w:after="0" w:line="240" w:lineRule="auto"/>
        <w:ind w:left="182"/>
        <w:jc w:val="center"/>
        <w:rPr>
          <w:rFonts w:ascii="Times New Roman" w:hAnsi="Times New Roman"/>
          <w:b/>
          <w:color w:val="000000"/>
          <w:sz w:val="36"/>
          <w:szCs w:val="36"/>
          <w:u w:val="single"/>
          <w:shd w:val="clear" w:color="auto" w:fill="FFFFFF"/>
        </w:rPr>
      </w:pPr>
      <w:r w:rsidRPr="006D357C">
        <w:rPr>
          <w:rFonts w:ascii="Times New Roman" w:hAnsi="Times New Roman"/>
          <w:b/>
          <w:color w:val="000000"/>
          <w:sz w:val="36"/>
          <w:szCs w:val="36"/>
          <w:u w:val="single"/>
          <w:shd w:val="clear" w:color="auto" w:fill="FFFFFF"/>
        </w:rPr>
        <w:t>на  2010 – 2015 учебный год</w:t>
      </w:r>
    </w:p>
    <w:p w:rsidR="006D76FF" w:rsidRPr="006D357C" w:rsidRDefault="006D76FF" w:rsidP="006D357C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u w:val="single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Default="006D76FF" w:rsidP="008000B4">
      <w:pPr>
        <w:spacing w:after="0" w:line="240" w:lineRule="auto"/>
        <w:rPr>
          <w:rFonts w:ascii="Times New Roman" w:hAnsi="Times New Roman"/>
          <w:b/>
          <w:sz w:val="24"/>
          <w:shd w:val="clear" w:color="auto" w:fill="FFFFFF"/>
        </w:rPr>
      </w:pPr>
    </w:p>
    <w:p w:rsidR="006D76FF" w:rsidRPr="006D357C" w:rsidRDefault="006D76FF" w:rsidP="006D35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D357C">
        <w:rPr>
          <w:rFonts w:ascii="Times New Roman" w:hAnsi="Times New Roman"/>
          <w:b/>
          <w:sz w:val="28"/>
          <w:szCs w:val="28"/>
          <w:shd w:val="clear" w:color="auto" w:fill="FFFFFF"/>
        </w:rPr>
        <w:t>Московская область</w:t>
      </w:r>
    </w:p>
    <w:p w:rsidR="006D76FF" w:rsidRPr="006D357C" w:rsidRDefault="006D76FF" w:rsidP="006D35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D357C">
        <w:rPr>
          <w:rFonts w:ascii="Times New Roman" w:hAnsi="Times New Roman"/>
          <w:b/>
          <w:sz w:val="28"/>
          <w:szCs w:val="28"/>
          <w:shd w:val="clear" w:color="auto" w:fill="FFFFFF"/>
        </w:rPr>
        <w:t>Королев</w:t>
      </w:r>
    </w:p>
    <w:p w:rsidR="006D76FF" w:rsidRPr="006D357C" w:rsidRDefault="006D76FF" w:rsidP="006D35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D357C">
        <w:rPr>
          <w:rFonts w:ascii="Times New Roman" w:hAnsi="Times New Roman"/>
          <w:b/>
          <w:sz w:val="28"/>
          <w:szCs w:val="28"/>
          <w:shd w:val="clear" w:color="auto" w:fill="FFFFFF"/>
        </w:rPr>
        <w:t>2012</w:t>
      </w:r>
    </w:p>
    <w:p w:rsidR="006D76FF" w:rsidRPr="006D357C" w:rsidRDefault="006D76FF" w:rsidP="008000B4">
      <w:pPr>
        <w:spacing w:after="0" w:line="240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D76FF" w:rsidRPr="00C61F8A" w:rsidRDefault="006D76FF" w:rsidP="008000B4">
      <w:pPr>
        <w:pageBreakBefore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>СТРУКТУРА ПРОГРАММЫ</w:t>
      </w:r>
    </w:p>
    <w:p w:rsidR="006D76FF" w:rsidRPr="00C61F8A" w:rsidRDefault="006D76FF" w:rsidP="008000B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 xml:space="preserve">      </w:t>
      </w:r>
    </w:p>
    <w:p w:rsidR="006D76FF" w:rsidRPr="00C61F8A" w:rsidRDefault="006D76FF" w:rsidP="008000B4">
      <w:pPr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6D76FF" w:rsidRPr="00C61F8A" w:rsidRDefault="006D76FF" w:rsidP="008000B4">
      <w:pPr>
        <w:pStyle w:val="ListParagraph"/>
        <w:widowControl w:val="0"/>
        <w:numPr>
          <w:ilvl w:val="0"/>
          <w:numId w:val="19"/>
        </w:numPr>
        <w:tabs>
          <w:tab w:val="left" w:pos="7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>Паспорт Программы развития</w:t>
      </w:r>
    </w:p>
    <w:p w:rsidR="006D76FF" w:rsidRPr="00C61F8A" w:rsidRDefault="006D76FF" w:rsidP="00C05FF4">
      <w:pPr>
        <w:pStyle w:val="ListParagraph"/>
        <w:widowControl w:val="0"/>
        <w:tabs>
          <w:tab w:val="left" w:pos="720"/>
        </w:tabs>
        <w:spacing w:after="0" w:line="240" w:lineRule="auto"/>
        <w:ind w:left="644"/>
        <w:rPr>
          <w:rFonts w:ascii="Times New Roman" w:hAnsi="Times New Roman"/>
          <w:b/>
          <w:sz w:val="28"/>
          <w:szCs w:val="28"/>
        </w:rPr>
      </w:pPr>
    </w:p>
    <w:p w:rsidR="006D76FF" w:rsidRPr="00C61F8A" w:rsidRDefault="006D76FF" w:rsidP="008000B4">
      <w:pPr>
        <w:pStyle w:val="ListParagraph"/>
        <w:widowControl w:val="0"/>
        <w:numPr>
          <w:ilvl w:val="0"/>
          <w:numId w:val="19"/>
        </w:numPr>
        <w:tabs>
          <w:tab w:val="left" w:pos="7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6D76FF" w:rsidRPr="00C61F8A" w:rsidRDefault="006D76FF" w:rsidP="008000B4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D76FF" w:rsidRPr="00C61F8A" w:rsidRDefault="006D76FF" w:rsidP="008000B4">
      <w:pPr>
        <w:pStyle w:val="ListParagraph"/>
        <w:widowControl w:val="0"/>
        <w:numPr>
          <w:ilvl w:val="0"/>
          <w:numId w:val="19"/>
        </w:numPr>
        <w:tabs>
          <w:tab w:val="left" w:pos="7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>Информационная справка об учреждении</w:t>
      </w:r>
    </w:p>
    <w:p w:rsidR="006D76FF" w:rsidRPr="00C61F8A" w:rsidRDefault="006D76FF" w:rsidP="008000B4">
      <w:pPr>
        <w:pStyle w:val="ListParagraph"/>
        <w:widowControl w:val="0"/>
        <w:tabs>
          <w:tab w:val="left" w:pos="720"/>
        </w:tabs>
        <w:spacing w:after="0" w:line="240" w:lineRule="auto"/>
        <w:ind w:left="644"/>
        <w:rPr>
          <w:rFonts w:ascii="Times New Roman" w:hAnsi="Times New Roman"/>
          <w:b/>
          <w:sz w:val="28"/>
          <w:szCs w:val="28"/>
        </w:rPr>
      </w:pPr>
    </w:p>
    <w:p w:rsidR="006D76FF" w:rsidRPr="00C61F8A" w:rsidRDefault="006D76FF" w:rsidP="002878E3">
      <w:pPr>
        <w:widowControl w:val="0"/>
        <w:spacing w:after="0" w:line="240" w:lineRule="auto"/>
        <w:ind w:left="284" w:firstLine="850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3.1. Общие сведения об учреждении</w:t>
      </w:r>
    </w:p>
    <w:p w:rsidR="006D76FF" w:rsidRPr="00C61F8A" w:rsidRDefault="006D76FF" w:rsidP="002878E3">
      <w:pPr>
        <w:widowControl w:val="0"/>
        <w:spacing w:after="0" w:line="240" w:lineRule="auto"/>
        <w:ind w:left="284" w:firstLine="850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3.2. Этапы развития образовательного учреждения</w:t>
      </w:r>
    </w:p>
    <w:p w:rsidR="006D76FF" w:rsidRPr="00C61F8A" w:rsidRDefault="006D76FF" w:rsidP="002878E3">
      <w:pPr>
        <w:widowControl w:val="0"/>
        <w:spacing w:after="0" w:line="240" w:lineRule="auto"/>
        <w:ind w:left="284" w:firstLine="850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3.3. Контингент детей</w:t>
      </w:r>
    </w:p>
    <w:p w:rsidR="006D76FF" w:rsidRPr="00C61F8A" w:rsidRDefault="006D76FF" w:rsidP="002878E3">
      <w:pPr>
        <w:widowControl w:val="0"/>
        <w:spacing w:after="0" w:line="240" w:lineRule="auto"/>
        <w:ind w:left="284" w:firstLine="850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3.4. Организация образовательного процесса</w:t>
      </w:r>
    </w:p>
    <w:p w:rsidR="006D76FF" w:rsidRPr="00C61F8A" w:rsidRDefault="006D76FF" w:rsidP="002878E3">
      <w:pPr>
        <w:widowControl w:val="0"/>
        <w:spacing w:after="0" w:line="240" w:lineRule="auto"/>
        <w:ind w:left="284" w:firstLine="850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3.5. Социальные партнеры детского сада</w:t>
      </w:r>
    </w:p>
    <w:p w:rsidR="006D76FF" w:rsidRPr="00C61F8A" w:rsidRDefault="006D76FF" w:rsidP="002878E3">
      <w:pPr>
        <w:widowControl w:val="0"/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D76FF" w:rsidRPr="00C61F8A" w:rsidRDefault="006D76FF" w:rsidP="002878E3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>Сведения о ресурсном обеспечении, источниках и способах финансирования программы ДОУ</w:t>
      </w:r>
    </w:p>
    <w:p w:rsidR="006D76FF" w:rsidRPr="00C61F8A" w:rsidRDefault="006D76FF" w:rsidP="002878E3">
      <w:pPr>
        <w:pStyle w:val="ListParagraph"/>
        <w:widowControl w:val="0"/>
        <w:tabs>
          <w:tab w:val="left" w:pos="720"/>
        </w:tabs>
        <w:spacing w:after="0" w:line="240" w:lineRule="auto"/>
        <w:ind w:left="644"/>
        <w:rPr>
          <w:rFonts w:ascii="Times New Roman" w:hAnsi="Times New Roman"/>
          <w:b/>
          <w:sz w:val="28"/>
          <w:szCs w:val="28"/>
        </w:rPr>
      </w:pPr>
    </w:p>
    <w:p w:rsidR="006D76FF" w:rsidRPr="00C61F8A" w:rsidRDefault="006D76FF" w:rsidP="008000B4">
      <w:pPr>
        <w:pStyle w:val="ListParagraph"/>
        <w:widowControl w:val="0"/>
        <w:numPr>
          <w:ilvl w:val="0"/>
          <w:numId w:val="19"/>
        </w:numPr>
        <w:tabs>
          <w:tab w:val="left" w:pos="72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>Анализ состояния и прогноз тенденций изменения значимой для ДОУ внешней социальной среды и адресуемого ДОУ социального заказа</w:t>
      </w:r>
    </w:p>
    <w:p w:rsidR="006D76FF" w:rsidRPr="00C61F8A" w:rsidRDefault="006D76FF" w:rsidP="008000B4">
      <w:pPr>
        <w:pStyle w:val="ListParagraph"/>
        <w:widowControl w:val="0"/>
        <w:tabs>
          <w:tab w:val="left" w:pos="720"/>
        </w:tabs>
        <w:spacing w:after="0" w:line="240" w:lineRule="auto"/>
        <w:ind w:left="644"/>
        <w:rPr>
          <w:rFonts w:ascii="Times New Roman" w:hAnsi="Times New Roman"/>
          <w:b/>
          <w:sz w:val="28"/>
          <w:szCs w:val="28"/>
        </w:rPr>
      </w:pPr>
    </w:p>
    <w:p w:rsidR="006D76FF" w:rsidRPr="00C61F8A" w:rsidRDefault="006D76FF" w:rsidP="002878E3">
      <w:pPr>
        <w:widowControl w:val="0"/>
        <w:tabs>
          <w:tab w:val="left" w:pos="142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5.1. Результаты образовательного процесса</w:t>
      </w:r>
    </w:p>
    <w:p w:rsidR="006D76FF" w:rsidRPr="00C61F8A" w:rsidRDefault="006D76FF" w:rsidP="002878E3">
      <w:pPr>
        <w:widowControl w:val="0"/>
        <w:tabs>
          <w:tab w:val="left" w:pos="142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5.2. Основные способы достижения результатов образовательного процесса</w:t>
      </w:r>
    </w:p>
    <w:p w:rsidR="006D76FF" w:rsidRPr="00C61F8A" w:rsidRDefault="006D76FF" w:rsidP="002878E3">
      <w:pPr>
        <w:widowControl w:val="0"/>
        <w:tabs>
          <w:tab w:val="left" w:pos="142"/>
        </w:tabs>
        <w:spacing w:after="0" w:line="240" w:lineRule="auto"/>
        <w:ind w:left="1134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5.3. Конкурентные преимущества детского сада, противоречия образовательного процесса и риски</w:t>
      </w:r>
    </w:p>
    <w:p w:rsidR="006D76FF" w:rsidRPr="00C61F8A" w:rsidRDefault="006D76FF" w:rsidP="008000B4">
      <w:pPr>
        <w:widowControl w:val="0"/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D76FF" w:rsidRPr="00C61F8A" w:rsidRDefault="006D76FF" w:rsidP="00AD423A">
      <w:pPr>
        <w:pStyle w:val="ListParagraph"/>
        <w:numPr>
          <w:ilvl w:val="0"/>
          <w:numId w:val="19"/>
        </w:numPr>
        <w:spacing w:after="0" w:line="240" w:lineRule="auto"/>
        <w:ind w:left="284" w:firstLine="0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 xml:space="preserve">Концептуальные основания программы развития </w:t>
      </w:r>
    </w:p>
    <w:p w:rsidR="006D76FF" w:rsidRPr="00C61F8A" w:rsidRDefault="006D76FF" w:rsidP="00AD423A">
      <w:pPr>
        <w:pStyle w:val="ListParagraph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6D76FF" w:rsidRPr="00C61F8A" w:rsidRDefault="006D76FF" w:rsidP="00AD423A">
      <w:pPr>
        <w:spacing w:after="0" w:line="240" w:lineRule="auto"/>
        <w:ind w:left="284" w:firstLine="850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6.1. Основные положения концепции</w:t>
      </w:r>
    </w:p>
    <w:p w:rsidR="006D76FF" w:rsidRPr="00C61F8A" w:rsidRDefault="006D76FF" w:rsidP="00AD423A">
      <w:pPr>
        <w:spacing w:after="0" w:line="240" w:lineRule="auto"/>
        <w:ind w:left="284" w:firstLine="850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6.2. Цель и задачи программы развития</w:t>
      </w:r>
    </w:p>
    <w:p w:rsidR="006D76FF" w:rsidRPr="00C61F8A" w:rsidRDefault="006D76FF" w:rsidP="00AD423A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D76FF" w:rsidRPr="00C61F8A" w:rsidRDefault="006D76FF" w:rsidP="00AD423A">
      <w:pPr>
        <w:pStyle w:val="ListParagraph"/>
        <w:numPr>
          <w:ilvl w:val="0"/>
          <w:numId w:val="19"/>
        </w:numPr>
        <w:spacing w:after="0" w:line="240" w:lineRule="auto"/>
        <w:ind w:left="284" w:firstLine="0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>Приоритетные направления реализации программы</w:t>
      </w:r>
    </w:p>
    <w:p w:rsidR="006D76FF" w:rsidRPr="00C61F8A" w:rsidRDefault="006D76FF" w:rsidP="00AD423A">
      <w:pPr>
        <w:pStyle w:val="ListParagraph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6D76FF" w:rsidRPr="00C61F8A" w:rsidRDefault="006D76FF" w:rsidP="00AD423A">
      <w:pPr>
        <w:spacing w:after="0" w:line="240" w:lineRule="auto"/>
        <w:ind w:left="284" w:firstLine="850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7.1. Стратегические направления деятельности детского сада</w:t>
      </w:r>
    </w:p>
    <w:p w:rsidR="006D76FF" w:rsidRPr="00C61F8A" w:rsidRDefault="006D76FF" w:rsidP="00AD423A">
      <w:pPr>
        <w:spacing w:after="0" w:line="240" w:lineRule="auto"/>
        <w:ind w:left="284" w:firstLine="850"/>
        <w:rPr>
          <w:rFonts w:ascii="Times New Roman" w:hAnsi="Times New Roman"/>
          <w:sz w:val="28"/>
          <w:szCs w:val="28"/>
        </w:rPr>
      </w:pPr>
      <w:r w:rsidRPr="00C61F8A">
        <w:rPr>
          <w:rFonts w:ascii="Times New Roman" w:hAnsi="Times New Roman"/>
          <w:sz w:val="28"/>
          <w:szCs w:val="28"/>
        </w:rPr>
        <w:t>7.2. Ведущие направления деятельности детского сада</w:t>
      </w:r>
    </w:p>
    <w:p w:rsidR="006D76FF" w:rsidRPr="00C61F8A" w:rsidRDefault="006D76FF" w:rsidP="00AD423A">
      <w:p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</w:p>
    <w:p w:rsidR="006D76FF" w:rsidRPr="00C61F8A" w:rsidRDefault="006D76FF" w:rsidP="00AD423A">
      <w:pPr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>8.  Основные подпрограммы по реализации программы развития</w:t>
      </w:r>
    </w:p>
    <w:p w:rsidR="006D76FF" w:rsidRPr="00C61F8A" w:rsidRDefault="006D76FF" w:rsidP="00AD423A">
      <w:pPr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6D76FF" w:rsidRPr="00C61F8A" w:rsidRDefault="006D76FF" w:rsidP="00AD423A">
      <w:pPr>
        <w:pStyle w:val="ListParagraph"/>
        <w:numPr>
          <w:ilvl w:val="0"/>
          <w:numId w:val="38"/>
        </w:numPr>
        <w:spacing w:after="0" w:line="240" w:lineRule="auto"/>
        <w:ind w:left="284" w:firstLine="0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>Управление программой</w:t>
      </w:r>
    </w:p>
    <w:p w:rsidR="006D76FF" w:rsidRPr="00C61F8A" w:rsidRDefault="006D76FF" w:rsidP="00AD423A">
      <w:pPr>
        <w:pStyle w:val="ListParagraph"/>
        <w:spacing w:after="0" w:line="240" w:lineRule="auto"/>
        <w:ind w:left="284"/>
        <w:rPr>
          <w:rFonts w:ascii="Times New Roman" w:hAnsi="Times New Roman"/>
          <w:b/>
          <w:sz w:val="28"/>
          <w:szCs w:val="28"/>
        </w:rPr>
      </w:pPr>
    </w:p>
    <w:p w:rsidR="006D76FF" w:rsidRPr="00C61F8A" w:rsidRDefault="006D76FF" w:rsidP="00B32DDF">
      <w:pPr>
        <w:pStyle w:val="ListParagraph"/>
        <w:numPr>
          <w:ilvl w:val="0"/>
          <w:numId w:val="38"/>
        </w:numPr>
        <w:spacing w:after="0" w:line="240" w:lineRule="auto"/>
        <w:ind w:left="284" w:firstLine="0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bCs/>
          <w:sz w:val="28"/>
          <w:szCs w:val="28"/>
        </w:rPr>
        <w:t>Критерии и показатели эффективности реализации Программы развития</w:t>
      </w:r>
    </w:p>
    <w:p w:rsidR="006D76FF" w:rsidRDefault="006D76FF" w:rsidP="008000B4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hd w:val="clear" w:color="auto" w:fill="FFFFFF"/>
        </w:rPr>
      </w:pPr>
    </w:p>
    <w:p w:rsidR="006D76FF" w:rsidRPr="00C61F8A" w:rsidRDefault="006D76FF" w:rsidP="00FA715E">
      <w:pPr>
        <w:pStyle w:val="ListParagraph"/>
        <w:numPr>
          <w:ilvl w:val="0"/>
          <w:numId w:val="15"/>
        </w:numPr>
        <w:tabs>
          <w:tab w:val="left" w:pos="0"/>
          <w:tab w:val="left" w:pos="9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1F8A">
        <w:rPr>
          <w:rFonts w:ascii="Times New Roman" w:hAnsi="Times New Roman"/>
          <w:b/>
          <w:sz w:val="28"/>
          <w:szCs w:val="28"/>
        </w:rPr>
        <w:t>Паспорт Программы развития</w:t>
      </w:r>
    </w:p>
    <w:p w:rsidR="006D76FF" w:rsidRDefault="006D76FF">
      <w:pPr>
        <w:spacing w:after="0" w:line="240" w:lineRule="auto"/>
        <w:ind w:left="709"/>
        <w:rPr>
          <w:rFonts w:ascii="Times New Roman" w:hAnsi="Times New Roman"/>
          <w:b/>
          <w:sz w:val="24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3096"/>
        <w:gridCol w:w="6299"/>
      </w:tblGrid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C61F8A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Целевая комплексная программа развития Автономного дошкольного образовательного учреждения города Королева Московской области центра развития ребёнка детского сада «Эврика» 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Разработчики Программы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Руководитель учреждения – Журавлёва Елена Викторовна,</w:t>
            </w:r>
          </w:p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руководители структурных подразделений – Кондрашова Е.В., Сухова М.А., Баширова О.А., Степанов В.П., Федяева И.В., педагогический коллектив ДОУ, представители органов государственно-общественного управления – Управляющий совет.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Исполнители Программы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Администрация ДОУ, педагогический коллектив ДОУ, родительская общественность, социальные партнеры ДОУ 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Научно-методические основы разработки Программы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 w:rsidP="00C61F8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При разработке Программы использовались:</w:t>
            </w:r>
          </w:p>
          <w:p w:rsidR="006D76FF" w:rsidRPr="00C61F8A" w:rsidRDefault="006D76FF" w:rsidP="00C61F8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материалы федеральной Программы развития образования;</w:t>
            </w:r>
          </w:p>
          <w:p w:rsidR="006D76FF" w:rsidRPr="00C61F8A" w:rsidRDefault="006D76FF" w:rsidP="00C61F8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положения закона Российской Федерации «Об образовании»;</w:t>
            </w:r>
          </w:p>
          <w:p w:rsidR="006D76FF" w:rsidRPr="00C61F8A" w:rsidRDefault="006D76FF" w:rsidP="00C61F8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идеи и положения региональной программы «Развитие образования в Московской области на 2013-2015 годы»;</w:t>
            </w:r>
          </w:p>
          <w:p w:rsidR="006D76FF" w:rsidRPr="00C61F8A" w:rsidRDefault="006D76FF" w:rsidP="00C61F8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федеральные государственные требования к структуре основной общеобразовательной программе дошкольного образования;</w:t>
            </w:r>
          </w:p>
          <w:p w:rsidR="006D76FF" w:rsidRPr="005E58CF" w:rsidRDefault="006D76FF" w:rsidP="00C61F8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материалы аналитических отчетов о работе детского сада за период 2010-2012 учебные годы.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Основные этапы и формы обсуждения и принятия Программы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1 этап – корректировка  структуры Программы (март 2012)</w:t>
            </w:r>
          </w:p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2 этап – обсуждение с рабочими группами (апрель-май 2012)</w:t>
            </w:r>
          </w:p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3 этап – написание рабочих проектов на 2013-2015 гг. (июнь-сентябрь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C61F8A">
                <w:rPr>
                  <w:rFonts w:ascii="Times New Roman" w:hAnsi="Times New Roman"/>
                  <w:sz w:val="28"/>
                  <w:szCs w:val="28"/>
                </w:rPr>
                <w:t>2012 г</w:t>
              </w:r>
            </w:smartTag>
            <w:r w:rsidRPr="00C61F8A">
              <w:rPr>
                <w:rFonts w:ascii="Times New Roman" w:hAnsi="Times New Roman"/>
                <w:sz w:val="28"/>
                <w:szCs w:val="28"/>
              </w:rPr>
              <w:t>.)</w:t>
            </w:r>
          </w:p>
          <w:p w:rsidR="006D76FF" w:rsidRPr="005E58CF" w:rsidRDefault="006D76FF" w:rsidP="00C272F9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4 этап – утверждение проектов на совете ДОУ (октябрь  2012)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Кем принята Программа</w:t>
            </w:r>
            <w:r>
              <w:rPr>
                <w:rFonts w:ascii="Times New Roman" w:hAnsi="Times New Roman"/>
                <w:sz w:val="28"/>
                <w:szCs w:val="28"/>
              </w:rPr>
              <w:t>, утверждены дополнения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C61F8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принята на 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Совет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ДОУ,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>ротокол от 4.10.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г.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№ 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Дополнения приняты на Совете ДОУ и утверждены Приказом от 11.01.2013 г. № 3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</w:tr>
      <w:tr w:rsidR="006D76FF" w:rsidRPr="005E58CF" w:rsidTr="00246929">
        <w:trPr>
          <w:trHeight w:val="53"/>
        </w:trPr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С кем согласована Программа</w:t>
            </w:r>
          </w:p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C61F8A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МОУ ДО «УМОЦ»  г. Королев – «Учебно-методический образовательный центр»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Цели и задачи Программы</w:t>
            </w:r>
          </w:p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  <w:u w:val="single"/>
              </w:rPr>
              <w:t>Цель: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D76FF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Обеспечение условий и создание предпосылок для динамичного развития дошкольного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бразова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тельного учреждения; создание инновационной модели образовательного пространства дош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кольного образовательного учреждения, обеспе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чивающей доступность и новое качество образования, способствующей формированию всестороннего и гармоничного развития личности воспитанников и совершенствованию профес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сионализма педагогов ДОУ.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61F8A">
              <w:rPr>
                <w:rFonts w:ascii="Times New Roman" w:hAnsi="Times New Roman"/>
                <w:sz w:val="28"/>
                <w:szCs w:val="28"/>
                <w:u w:val="single"/>
              </w:rPr>
              <w:t>Задачи: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обеспечить высокое качество дошкольного образования, создать предпосылки для роста личностных достижений детей;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обновить основные и дополнительные обра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зовательные программы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>- обеспечить надлежащие условия для развития личности дошкольников и активизации иннова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>ционных аспектов деятельности;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>- сформировать стойкую мотивацию на поддер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>жание здорового образа жизни у педагогов, детей, родителей;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недрить технологии ИКТ в воспитательно – образовательный процесс, создать единую информационную среду ДОУ;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внедрить информационные технологии  в документооборот ДОУ;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организовать платные услуги для воспитанников ДОУ, населения;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принять участие в опытно–экспериментальной деятельности;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получить лицензию на медицинские услуги, расширить спектр предоставляемых оздоровитель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ных услуг;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 укрепить материально–техническую базу детского сада;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обеспечить реализацию мероприятий по улучшению охраны труда и безопасности, усовершенствовать систему охраны труда и безопасности в ДОУ;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совершенствовать профессиональную компетент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ность и  уровень информационной культуры педагогических работников;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установление контакта с родителями, выявление и реализация потребностей родителей в педаго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гических знаниях, помощь в создании предметно-развивающей среды в домашних условиях, апробирование новых нетрадиционных форм работы с семьёй как фактора позитивного развития ребёнка, создание благоприятных условий в ДОУ для эмоционального общения взрослых и детей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 р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>асширить связи с учреждениями–партнерами;</w:t>
            </w:r>
          </w:p>
          <w:p w:rsidR="006D76FF" w:rsidRPr="00C61F8A" w:rsidRDefault="006D76FF" w:rsidP="002469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разработать механизмы оценки эффективности инновационной модели образовательного прос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транства, обеспечивающей доступность и новое качество образования, и реализации программы развития.</w:t>
            </w:r>
          </w:p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Приоритетные направления Программы </w:t>
            </w:r>
          </w:p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 w:rsidP="008000B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9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Повышение качества дошкольного образования,</w:t>
            </w:r>
          </w:p>
          <w:p w:rsidR="006D76FF" w:rsidRPr="00C61F8A" w:rsidRDefault="006D76FF" w:rsidP="008000B4">
            <w:pPr>
              <w:spacing w:after="0" w:line="240" w:lineRule="auto"/>
              <w:ind w:left="49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программного обеспечения, методик и технологий</w:t>
            </w:r>
          </w:p>
          <w:p w:rsidR="006D76FF" w:rsidRPr="00C61F8A" w:rsidRDefault="006D76FF" w:rsidP="008000B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9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Информатизация образования</w:t>
            </w:r>
          </w:p>
          <w:p w:rsidR="006D76FF" w:rsidRPr="00C61F8A" w:rsidRDefault="006D76FF" w:rsidP="008000B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9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Опытно</w:t>
            </w:r>
            <w:r>
              <w:rPr>
                <w:rFonts w:ascii="Times New Roman" w:hAnsi="Times New Roman"/>
                <w:sz w:val="28"/>
                <w:szCs w:val="28"/>
              </w:rPr>
              <w:t>–экспериментальная деятельность</w:t>
            </w:r>
          </w:p>
          <w:p w:rsidR="006D76FF" w:rsidRDefault="006D76FF" w:rsidP="008000B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9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Открытие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структурного подразделения ДОУ 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«Медицинское обслуживание»</w:t>
            </w:r>
          </w:p>
          <w:p w:rsidR="006D76FF" w:rsidRPr="00C61F8A" w:rsidRDefault="006D76FF" w:rsidP="008000B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Совершенствование системы охраны труда</w:t>
            </w:r>
          </w:p>
          <w:p w:rsidR="006D76FF" w:rsidRPr="00C61F8A" w:rsidRDefault="006D76FF" w:rsidP="008000B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9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Безопасность образовательного процесса</w:t>
            </w:r>
          </w:p>
          <w:p w:rsidR="006D76FF" w:rsidRPr="00C61F8A" w:rsidRDefault="006D76FF" w:rsidP="008000B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9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Привлечение специалистов и высококв</w:t>
            </w:r>
            <w:r>
              <w:rPr>
                <w:rFonts w:ascii="Times New Roman" w:hAnsi="Times New Roman"/>
                <w:sz w:val="28"/>
                <w:szCs w:val="28"/>
              </w:rPr>
              <w:t>алифи-цированных педагогов в ДОУ</w:t>
            </w:r>
          </w:p>
          <w:p w:rsidR="006D76FF" w:rsidRPr="00C61F8A" w:rsidRDefault="006D76FF" w:rsidP="008000B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Государственно-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общественное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>амоуправление.</w:t>
            </w:r>
          </w:p>
          <w:p w:rsidR="006D76FF" w:rsidRPr="00C61F8A" w:rsidRDefault="006D76FF" w:rsidP="008000B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09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Организации-партнеры.</w:t>
            </w:r>
          </w:p>
          <w:p w:rsidR="006D76FF" w:rsidRPr="005E58CF" w:rsidRDefault="006D76FF" w:rsidP="001C336A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Планируемые результаты Программы </w:t>
            </w:r>
          </w:p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 w:rsidP="004312B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C61F8A">
              <w:rPr>
                <w:rFonts w:ascii="Times New Roman" w:hAnsi="Times New Roman"/>
                <w:b/>
                <w:sz w:val="28"/>
                <w:szCs w:val="28"/>
              </w:rPr>
              <w:t>ля детского сада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– повышение конкурентоспособности учреждения, по</w:t>
            </w:r>
            <w:r>
              <w:rPr>
                <w:rFonts w:ascii="Times New Roman" w:hAnsi="Times New Roman"/>
                <w:sz w:val="28"/>
                <w:szCs w:val="28"/>
              </w:rPr>
              <w:t>ложительная динамика имиджа ДОУ</w:t>
            </w:r>
          </w:p>
          <w:p w:rsidR="006D76FF" w:rsidRPr="00C61F8A" w:rsidRDefault="006D76FF" w:rsidP="004312B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C61F8A">
              <w:rPr>
                <w:rFonts w:ascii="Times New Roman" w:hAnsi="Times New Roman"/>
                <w:b/>
                <w:sz w:val="28"/>
                <w:szCs w:val="28"/>
              </w:rPr>
              <w:t>ля детей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получение полноценного качественного образования в соответствии с индивидуальными запросами и возможностями каждого ребенка, и в соответствии с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ФГТ</w:t>
            </w:r>
          </w:p>
          <w:p w:rsidR="006D76FF" w:rsidRPr="00C61F8A" w:rsidRDefault="006D76FF" w:rsidP="004312B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C61F8A">
              <w:rPr>
                <w:rFonts w:ascii="Times New Roman" w:hAnsi="Times New Roman"/>
                <w:b/>
                <w:sz w:val="28"/>
                <w:szCs w:val="28"/>
              </w:rPr>
              <w:t>ля педагогического коллектива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– развитие профессиональных компетентностей </w:t>
            </w:r>
          </w:p>
          <w:p w:rsidR="006D76FF" w:rsidRPr="00C61F8A" w:rsidRDefault="006D76FF" w:rsidP="004312B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C61F8A">
              <w:rPr>
                <w:rFonts w:ascii="Times New Roman" w:hAnsi="Times New Roman"/>
                <w:b/>
                <w:sz w:val="28"/>
                <w:szCs w:val="28"/>
              </w:rPr>
              <w:t>ля семьи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– сохранение здоровья ребенка и успешность </w:t>
            </w:r>
            <w:r>
              <w:rPr>
                <w:rFonts w:ascii="Times New Roman" w:hAnsi="Times New Roman"/>
                <w:sz w:val="28"/>
                <w:szCs w:val="28"/>
              </w:rPr>
              <w:t>ребенка при поступлении в школу</w:t>
            </w:r>
          </w:p>
          <w:p w:rsidR="006D76FF" w:rsidRPr="005E58CF" w:rsidRDefault="006D76FF" w:rsidP="00CC0E8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Pr="00C61F8A">
              <w:rPr>
                <w:rFonts w:ascii="Times New Roman" w:hAnsi="Times New Roman"/>
                <w:b/>
                <w:sz w:val="28"/>
                <w:szCs w:val="28"/>
              </w:rPr>
              <w:t>ля социума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r w:rsidRPr="00C61F8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системы социального партнерства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Основные этапы реализации Программы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 w:rsidP="00E353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61F8A">
              <w:rPr>
                <w:rFonts w:ascii="Times New Roman" w:hAnsi="Times New Roman"/>
                <w:b/>
                <w:sz w:val="28"/>
                <w:szCs w:val="28"/>
              </w:rPr>
              <w:t xml:space="preserve">I этап – 2010-2011 гг. </w:t>
            </w:r>
          </w:p>
          <w:p w:rsidR="006D76FF" w:rsidRPr="00C61F8A" w:rsidRDefault="006D76FF" w:rsidP="00E353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Организационно-мобилизационный: </w:t>
            </w:r>
          </w:p>
          <w:p w:rsidR="006D76FF" w:rsidRPr="00C61F8A" w:rsidRDefault="006D76FF" w:rsidP="00E353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- диагностика имеющихся ресурсов, поиск условий для реализации и начало выполнения Программы. </w:t>
            </w:r>
          </w:p>
          <w:p w:rsidR="006D76FF" w:rsidRPr="00C61F8A" w:rsidRDefault="006D76FF" w:rsidP="00E3539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61F8A">
              <w:rPr>
                <w:rFonts w:ascii="Times New Roman" w:hAnsi="Times New Roman"/>
                <w:b/>
                <w:sz w:val="28"/>
                <w:szCs w:val="28"/>
              </w:rPr>
              <w:t xml:space="preserve">II этап – 2011-2014 гг. </w:t>
            </w:r>
          </w:p>
          <w:p w:rsidR="006D76FF" w:rsidRPr="00C61F8A" w:rsidRDefault="006D76FF" w:rsidP="00E353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Экспертно-поисковый, организационный: </w:t>
            </w:r>
          </w:p>
          <w:p w:rsidR="006D76FF" w:rsidRPr="00C61F8A" w:rsidRDefault="006D76FF" w:rsidP="00E353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- апробация новшеств и преобразований - внедрение их в текущую работу детского сада. </w:t>
            </w:r>
          </w:p>
          <w:p w:rsidR="006D76FF" w:rsidRPr="00C61F8A" w:rsidRDefault="006D76FF" w:rsidP="00E353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b/>
                <w:sz w:val="28"/>
                <w:szCs w:val="28"/>
              </w:rPr>
              <w:t>III этап – 2015 гг.</w:t>
            </w:r>
            <w:r w:rsidRPr="00C61F8A">
              <w:rPr>
                <w:rFonts w:ascii="Times New Roman" w:hAnsi="Times New Roman"/>
                <w:sz w:val="28"/>
                <w:szCs w:val="28"/>
              </w:rPr>
              <w:t xml:space="preserve"> Итогово - обобщающий: </w:t>
            </w:r>
          </w:p>
          <w:p w:rsidR="006D76FF" w:rsidRPr="00C61F8A" w:rsidRDefault="006D76FF" w:rsidP="00E3539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- подведение итогов и соотнесение результатов деятельности с целями и задачами по основным направлениям реализации Программы.</w:t>
            </w:r>
          </w:p>
          <w:p w:rsidR="006D76FF" w:rsidRPr="005E58CF" w:rsidRDefault="006D76FF" w:rsidP="00E35395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61F8A">
              <w:rPr>
                <w:rFonts w:ascii="Times New Roman" w:hAnsi="Times New Roman"/>
                <w:b/>
                <w:sz w:val="28"/>
                <w:szCs w:val="28"/>
              </w:rPr>
              <w:t>(Система программных мероприятий – Приложение 1)</w:t>
            </w:r>
            <w:bookmarkStart w:id="0" w:name="_GoBack"/>
            <w:bookmarkEnd w:id="0"/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Срок действия Программы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2010–2015 гг.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Структура Программы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 w:rsidP="00CC0E84">
            <w:pPr>
              <w:pStyle w:val="ListParagraph"/>
              <w:tabs>
                <w:tab w:val="left" w:pos="-19"/>
                <w:tab w:val="left" w:pos="23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1.Паспорт Программы развития</w:t>
            </w:r>
          </w:p>
          <w:p w:rsidR="006D76FF" w:rsidRPr="00CC0E84" w:rsidRDefault="006D76FF" w:rsidP="00CC0E84">
            <w:pPr>
              <w:pStyle w:val="ListParagraph"/>
              <w:tabs>
                <w:tab w:val="left" w:pos="-19"/>
                <w:tab w:val="left" w:pos="23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2.Пояснительная записка</w:t>
            </w:r>
          </w:p>
          <w:p w:rsidR="006D76FF" w:rsidRPr="00CC0E84" w:rsidRDefault="006D76FF" w:rsidP="00CC0E84">
            <w:pPr>
              <w:pStyle w:val="ListParagraph"/>
              <w:tabs>
                <w:tab w:val="left" w:pos="-19"/>
                <w:tab w:val="left" w:pos="23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3.Информационная справка об учреждении</w:t>
            </w:r>
          </w:p>
          <w:p w:rsidR="006D76FF" w:rsidRPr="00CC0E84" w:rsidRDefault="006D76FF" w:rsidP="00CC0E84">
            <w:pPr>
              <w:pStyle w:val="ListParagraph"/>
              <w:tabs>
                <w:tab w:val="left" w:pos="-19"/>
                <w:tab w:val="left" w:pos="23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4.Сведения о ресурсном обеспечении, источниках и способах финансирования программы ДОУ</w:t>
            </w:r>
          </w:p>
          <w:p w:rsidR="006D76FF" w:rsidRPr="00CC0E84" w:rsidRDefault="006D76FF" w:rsidP="00CC0E84">
            <w:pPr>
              <w:pStyle w:val="ListParagraph"/>
              <w:tabs>
                <w:tab w:val="left" w:pos="-19"/>
                <w:tab w:val="left" w:pos="23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5.Анализ состояния и прогноз тенденций изменения значимой для ДОУ внешней социальной среды и адресуемого ДОУ социального заказа</w:t>
            </w:r>
          </w:p>
          <w:p w:rsidR="006D76FF" w:rsidRPr="00CC0E84" w:rsidRDefault="006D76FF" w:rsidP="00CC0E84">
            <w:pPr>
              <w:pStyle w:val="ListParagraph"/>
              <w:tabs>
                <w:tab w:val="left" w:pos="-19"/>
                <w:tab w:val="left" w:pos="23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 xml:space="preserve">6.Концептуальные основания программы развития </w:t>
            </w:r>
          </w:p>
          <w:p w:rsidR="006D76FF" w:rsidRPr="00CC0E84" w:rsidRDefault="006D76FF" w:rsidP="00CC0E84">
            <w:pPr>
              <w:pStyle w:val="ListParagraph"/>
              <w:tabs>
                <w:tab w:val="left" w:pos="-19"/>
                <w:tab w:val="left" w:pos="23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7.Приоритетные направления реализации программы</w:t>
            </w:r>
          </w:p>
          <w:p w:rsidR="006D76FF" w:rsidRPr="00CC0E84" w:rsidRDefault="006D76FF" w:rsidP="00CC0E84">
            <w:pPr>
              <w:pStyle w:val="ListParagraph"/>
              <w:tabs>
                <w:tab w:val="left" w:pos="-19"/>
                <w:tab w:val="left" w:pos="23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8.Основные подпрограммы по реализации программы развития</w:t>
            </w:r>
          </w:p>
          <w:p w:rsidR="006D76FF" w:rsidRPr="00CC0E84" w:rsidRDefault="006D76FF" w:rsidP="00CC0E84">
            <w:pPr>
              <w:pStyle w:val="ListParagraph"/>
              <w:tabs>
                <w:tab w:val="left" w:pos="-19"/>
                <w:tab w:val="left" w:pos="232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9.Управление программой</w:t>
            </w:r>
          </w:p>
          <w:p w:rsidR="006D76FF" w:rsidRPr="005E58CF" w:rsidRDefault="006D76FF" w:rsidP="00CC0E84">
            <w:pPr>
              <w:spacing w:after="0" w:line="240" w:lineRule="auto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10.Критерии и показатели эффективности реализации Программы развития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Ресурсное обеспечение реализации Программы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CC0E84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58C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Система ресурсного обеспечения</w:t>
            </w:r>
            <w:r w:rsidRPr="005E58CF">
              <w:rPr>
                <w:rFonts w:ascii="Times New Roman" w:hAnsi="Times New Roman"/>
                <w:bCs/>
                <w:sz w:val="28"/>
                <w:szCs w:val="28"/>
              </w:rPr>
              <w:t xml:space="preserve"> Программы:</w:t>
            </w:r>
          </w:p>
          <w:p w:rsidR="006D76FF" w:rsidRPr="005E58CF" w:rsidRDefault="006D76FF" w:rsidP="00CC0E84">
            <w:pPr>
              <w:numPr>
                <w:ilvl w:val="0"/>
                <w:numId w:val="35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58CF">
              <w:rPr>
                <w:rFonts w:ascii="Times New Roman" w:hAnsi="Times New Roman"/>
                <w:bCs/>
                <w:sz w:val="28"/>
                <w:szCs w:val="28"/>
              </w:rPr>
              <w:t>Нормативно-правовое обеспечение</w:t>
            </w:r>
          </w:p>
          <w:p w:rsidR="006D76FF" w:rsidRPr="005E58CF" w:rsidRDefault="006D76FF" w:rsidP="00CC0E84">
            <w:pPr>
              <w:numPr>
                <w:ilvl w:val="0"/>
                <w:numId w:val="35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58CF">
              <w:rPr>
                <w:rFonts w:ascii="Times New Roman" w:hAnsi="Times New Roman"/>
                <w:bCs/>
                <w:sz w:val="28"/>
                <w:szCs w:val="28"/>
              </w:rPr>
              <w:t>Финансовое обеспечение</w:t>
            </w:r>
          </w:p>
          <w:p w:rsidR="006D76FF" w:rsidRPr="005E58CF" w:rsidRDefault="006D76FF" w:rsidP="00CC0E84">
            <w:pPr>
              <w:numPr>
                <w:ilvl w:val="0"/>
                <w:numId w:val="35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58CF">
              <w:rPr>
                <w:rFonts w:ascii="Times New Roman" w:hAnsi="Times New Roman"/>
                <w:bCs/>
                <w:sz w:val="28"/>
                <w:szCs w:val="28"/>
              </w:rPr>
              <w:t>Кадровое обеспечение</w:t>
            </w:r>
          </w:p>
          <w:p w:rsidR="006D76FF" w:rsidRPr="005E58CF" w:rsidRDefault="006D76FF" w:rsidP="00CC0E84">
            <w:pPr>
              <w:numPr>
                <w:ilvl w:val="0"/>
                <w:numId w:val="35"/>
              </w:num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E58CF">
              <w:rPr>
                <w:rFonts w:ascii="Times New Roman" w:hAnsi="Times New Roman"/>
                <w:bCs/>
                <w:sz w:val="28"/>
                <w:szCs w:val="28"/>
              </w:rPr>
              <w:t>Материально-техническое обеспечение</w:t>
            </w:r>
          </w:p>
          <w:p w:rsidR="006D76FF" w:rsidRPr="005E58CF" w:rsidRDefault="006D76FF" w:rsidP="00CC0E84">
            <w:pPr>
              <w:numPr>
                <w:ilvl w:val="0"/>
                <w:numId w:val="35"/>
              </w:numPr>
              <w:tabs>
                <w:tab w:val="left" w:pos="900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5E58CF">
              <w:rPr>
                <w:rFonts w:ascii="Times New Roman" w:hAnsi="Times New Roman"/>
                <w:bCs/>
                <w:sz w:val="28"/>
                <w:szCs w:val="28"/>
              </w:rPr>
              <w:t>Программно-методическое обеспечение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Источники финансирования Программы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 w:rsidP="00060C4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 xml:space="preserve">Бюджетное финансирование </w:t>
            </w:r>
          </w:p>
          <w:p w:rsidR="006D76FF" w:rsidRPr="00C61F8A" w:rsidRDefault="006D76FF" w:rsidP="00060C4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Средства от приносящей доход деятельности</w:t>
            </w:r>
          </w:p>
          <w:p w:rsidR="006D76FF" w:rsidRPr="005E58CF" w:rsidRDefault="006D76FF" w:rsidP="00060C4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Пожертвования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Порядок управления реализацией Программы</w:t>
            </w:r>
          </w:p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Управление и корректировка программы осуществляется Советом ДОУ. Управление реализацией программы осуществляется наблюдательным советом ДОУ.</w:t>
            </w:r>
          </w:p>
        </w:tc>
      </w:tr>
      <w:tr w:rsidR="006D76FF" w:rsidRPr="005E58CF">
        <w:tc>
          <w:tcPr>
            <w:tcW w:w="3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Порядок мониторинга хода и результатов реализации Программы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61F8A" w:rsidRDefault="006D76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61F8A">
              <w:rPr>
                <w:rFonts w:ascii="Times New Roman" w:hAnsi="Times New Roman"/>
                <w:sz w:val="28"/>
                <w:szCs w:val="28"/>
              </w:rPr>
              <w:t>Мониторинг осуществляется ежегодно. Форма – отчет о результатах освоения программы развития</w:t>
            </w:r>
          </w:p>
          <w:p w:rsidR="006D76FF" w:rsidRPr="005E58CF" w:rsidRDefault="006D76F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6D76FF" w:rsidRDefault="006D76FF">
      <w:pPr>
        <w:spacing w:after="0" w:line="240" w:lineRule="auto"/>
        <w:rPr>
          <w:rFonts w:ascii="Times New Roman" w:hAnsi="Times New Roman"/>
          <w:sz w:val="24"/>
        </w:rPr>
      </w:pPr>
    </w:p>
    <w:p w:rsidR="006D76FF" w:rsidRDefault="006D76FF" w:rsidP="00425F23">
      <w:pPr>
        <w:spacing w:after="0" w:line="240" w:lineRule="auto"/>
        <w:ind w:left="178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left="178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2.  Пояснительная записка</w:t>
      </w:r>
    </w:p>
    <w:p w:rsidR="006D76FF" w:rsidRPr="00CC0E84" w:rsidRDefault="006D76FF" w:rsidP="00425F23">
      <w:pPr>
        <w:spacing w:after="0" w:line="240" w:lineRule="auto"/>
        <w:ind w:left="178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настоящее время в России идёт активная работа по совершенствованию системы образования, поиск путей её дальнейшего развития обусловлено социальным заказом современного общества. </w:t>
      </w:r>
    </w:p>
    <w:p w:rsidR="006D76FF" w:rsidRPr="00CC0E84" w:rsidRDefault="006D76FF" w:rsidP="00425F23">
      <w:pPr>
        <w:spacing w:after="0" w:line="240" w:lineRule="auto"/>
        <w:ind w:left="17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Эффективность развития системы дошкольного образования напрямую зависит от стабильности функционирования каждого дошкольного учреждения. Однако, стабильность - это не только бескризисное существование, но и четкое видение своей перспективы в ближайшем будущем, уверенность в избранном курсе на развитие, прочная позиция на рынке образовательных услуг. Целенаправленность поиска и его оптимизацию призвана обеспечить Программа развития детского сада. </w:t>
      </w:r>
    </w:p>
    <w:p w:rsidR="006D76FF" w:rsidRPr="00CC0E84" w:rsidRDefault="006D76FF" w:rsidP="00425F23">
      <w:pPr>
        <w:spacing w:after="0" w:line="240" w:lineRule="auto"/>
        <w:ind w:left="17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Развитие каждого дошкольного образовательного учреждения происходит в условиях осмысления и обобщения требований современного общества. Особенно важно грамотно определить зону дальнейшего развития на основе анализа и с учетом меняющихся условий образовательной среды. </w:t>
      </w:r>
    </w:p>
    <w:p w:rsidR="006D76FF" w:rsidRPr="00CC0E84" w:rsidRDefault="006D76FF" w:rsidP="00425F23">
      <w:pPr>
        <w:spacing w:after="0" w:line="240" w:lineRule="auto"/>
        <w:ind w:left="17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Программа развития детского сада - это нормативная модель совместной деятельности педагогического коллектива, определяющего исходное состояние системы, образ желаемого будущего состояния, состав и структуру действий по переходу от настоящего к будущему. </w:t>
      </w: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 нашему замыслу, Центр Развития детский сад инновационного типа - это учреждение для ребенка, который имеет право на свободу выбора и реализацию всех потенциалов своего развития, удовлетворение потребности в признании и самовыражении. Другими словами, педагогический коллектив детского сада активно содействует его личностному росту и успеху в любом виде деятельности.</w:t>
      </w: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Проследив состояние системы воспитания и обучения детей нашего детского сада за предыдущие годы, выявив сильные стороны содержания образования, нами отмечено наличие существенных предпосылок для обеспечения развития и стабильного функционирования образовательной системы учреждения. Основные идеи и цели развития ДОУ формировались с учётом выявленных в ходе анализа проблем и перспектив. Исходной идеей развития нашего ДОУ является обеспечение естественного характера развития детского сада в интересах формирования социально-активной, творческой личности на основе паритета образования и здоровьесбережения детей. </w:t>
      </w: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Программа развития нашего детского сада опирается на положения современной концепции дошкольного воспитания и амплификации детского развития, концепции развивающего взаимодействия детей и взрослых - интегрирует в себе идею воспитания целостной личности ребёнка и идею развития его творческого потенциала как необходимой базы для процесса личностного саморазвития.</w:t>
      </w: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Таким образом, вся система управления качеством образовательного процесса и методической работы в нашем учреждении приобретает специфические черты, характерные для Центра развития ребёнка - детского сада инновационного вида.</w:t>
      </w: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Программа скорректирована в сентябре 2012 года на основании Постановления Администрации</w:t>
      </w:r>
      <w:r w:rsidRPr="00CC0E84">
        <w:rPr>
          <w:sz w:val="28"/>
          <w:szCs w:val="28"/>
        </w:rPr>
        <w:t xml:space="preserve"> 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города Королёва Московской области от 04.09.2012 № 1555, в связи с изменением организационно – правовой формы (АДОУ), введением ФГТ, и принята с изменениями и дополнениями на заседании Управляющего Совета №1 от 30.10.2012 г.</w:t>
      </w:r>
    </w:p>
    <w:p w:rsidR="006D76FF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left="178" w:firstLine="53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3. Информационная справка об учреждении</w:t>
      </w:r>
    </w:p>
    <w:p w:rsidR="006D76FF" w:rsidRPr="00CC0E84" w:rsidRDefault="006D76FF" w:rsidP="00425F23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firstLine="1418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3.1. Общие сведения об учреждении</w:t>
      </w:r>
    </w:p>
    <w:p w:rsidR="006D76FF" w:rsidRPr="00CC0E84" w:rsidRDefault="006D76F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Автономное дошкольное образовательное учреждение города Королёв Московской области центр развития ребёнка детский сад является неотъемлемой частью образовательной системы города. В своей деятельности детский сад руководствуется Уставом, локальными актами ДОУ и нормативными документами органов управления образованием. Деятельность учреждения осуществляется исходя из принципа неукоснительного соблюдения законных прав всех субъектов образовательно-воспитательного процесса.</w:t>
      </w:r>
    </w:p>
    <w:p w:rsidR="006D76FF" w:rsidRPr="00CC0E8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Учреждение расположено в здании, рассчитанном на функционирование 9 групп. Всего в учреждении 9 групп, возраст воспитанников - от 2 лет 8 месяцев до 7 лет. </w:t>
      </w:r>
    </w:p>
    <w:p w:rsidR="006D76FF" w:rsidRDefault="006D76FF" w:rsidP="00425F2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Режим работы: 12 часовой, выходные дни – суббота, воскресенье. </w:t>
      </w:r>
    </w:p>
    <w:p w:rsidR="006D76FF" w:rsidRPr="00CC0E84" w:rsidRDefault="006D76FF" w:rsidP="00425F2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tabs>
          <w:tab w:val="left" w:pos="18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Учреждение АДОУ «Эврика» награждено дипломами:</w:t>
      </w:r>
    </w:p>
    <w:p w:rsidR="006D76FF" w:rsidRPr="00CC0E84" w:rsidRDefault="006D76FF" w:rsidP="00425F23">
      <w:p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</w:p>
    <w:p w:rsidR="006D76FF" w:rsidRPr="00CC0E84" w:rsidRDefault="006D76FF" w:rsidP="00425F23">
      <w:pPr>
        <w:pStyle w:val="ListParagraph"/>
        <w:numPr>
          <w:ilvl w:val="0"/>
          <w:numId w:val="10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За </w:t>
      </w:r>
      <w:r w:rsidRPr="00CC0E8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 место во всероссийском конкурсе «Территория ДОУ 2011» в городском округе Королев.</w:t>
      </w:r>
    </w:p>
    <w:p w:rsidR="006D76FF" w:rsidRPr="00CC0E84" w:rsidRDefault="006D76FF" w:rsidP="00425F23">
      <w:pPr>
        <w:pStyle w:val="ListParagraph"/>
        <w:numPr>
          <w:ilvl w:val="0"/>
          <w:numId w:val="10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Всероссийского конкурса «Мечты детства» за </w:t>
      </w:r>
      <w:r w:rsidRPr="00CC0E8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I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 место в городском конкурсе на лучшую благоустроенную территорию ДОУ.</w:t>
      </w:r>
    </w:p>
    <w:p w:rsidR="006D76FF" w:rsidRPr="00CC0E84" w:rsidRDefault="006D76FF" w:rsidP="00425F23">
      <w:pPr>
        <w:pStyle w:val="ListParagraph"/>
        <w:tabs>
          <w:tab w:val="left" w:pos="182"/>
        </w:tabs>
        <w:spacing w:after="0" w:line="240" w:lineRule="auto"/>
        <w:ind w:left="14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tabs>
          <w:tab w:val="left" w:pos="18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Благодарственными письмами:</w:t>
      </w:r>
    </w:p>
    <w:p w:rsidR="006D76FF" w:rsidRPr="00CC0E84" w:rsidRDefault="006D76FF" w:rsidP="00425F23">
      <w:pPr>
        <w:pStyle w:val="ListParagraph"/>
        <w:numPr>
          <w:ilvl w:val="0"/>
          <w:numId w:val="12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Московского психолого-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педагогического университета за продуктивное сотрудничество.</w:t>
      </w:r>
    </w:p>
    <w:p w:rsidR="006D76FF" w:rsidRPr="00CC0E84" w:rsidRDefault="006D76FF" w:rsidP="00425F23">
      <w:pPr>
        <w:pStyle w:val="ListParagraph"/>
        <w:numPr>
          <w:ilvl w:val="0"/>
          <w:numId w:val="12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МБОУ ДОУ «УМОЦ» г. Королева за высокий профессионализм, мастерство и творческую инициативу в воспитании подрастающего поколения.</w:t>
      </w:r>
    </w:p>
    <w:p w:rsidR="006D76FF" w:rsidRPr="00CC0E84" w:rsidRDefault="006D76FF" w:rsidP="00425F23">
      <w:pPr>
        <w:pStyle w:val="ListParagraph"/>
        <w:numPr>
          <w:ilvl w:val="0"/>
          <w:numId w:val="12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Российского онкоцентра за предоставленную помощь.</w:t>
      </w:r>
    </w:p>
    <w:p w:rsidR="006D76FF" w:rsidRPr="00CC0E84" w:rsidRDefault="006D76FF" w:rsidP="00425F23">
      <w:p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</w:p>
    <w:p w:rsidR="006D76FF" w:rsidRPr="00CC0E84" w:rsidRDefault="006D76FF" w:rsidP="00425F23">
      <w:pPr>
        <w:tabs>
          <w:tab w:val="left" w:pos="18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Грамотами за:</w:t>
      </w:r>
    </w:p>
    <w:p w:rsidR="006D76FF" w:rsidRPr="00CC0E84" w:rsidRDefault="006D76FF" w:rsidP="00425F23">
      <w:pPr>
        <w:pStyle w:val="ListParagraph"/>
        <w:numPr>
          <w:ilvl w:val="0"/>
          <w:numId w:val="14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Участие в городских конкурсах «Королевские звездочки»</w:t>
      </w:r>
    </w:p>
    <w:p w:rsidR="006D76FF" w:rsidRPr="00CC0E84" w:rsidRDefault="006D76FF" w:rsidP="00425F23">
      <w:pPr>
        <w:pStyle w:val="ListParagraph"/>
        <w:numPr>
          <w:ilvl w:val="0"/>
          <w:numId w:val="14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Успешную и плодотворную работу по воспитанию детей дошкольного возраста.</w:t>
      </w:r>
    </w:p>
    <w:p w:rsidR="006D76FF" w:rsidRPr="00CC0E84" w:rsidRDefault="006D76FF" w:rsidP="00425F23">
      <w:pPr>
        <w:pStyle w:val="ListParagraph"/>
        <w:numPr>
          <w:ilvl w:val="0"/>
          <w:numId w:val="14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Участие в зимней олимпиаде.</w:t>
      </w:r>
    </w:p>
    <w:p w:rsidR="006D76FF" w:rsidRPr="00CC0E84" w:rsidRDefault="006D76FF" w:rsidP="00425F23">
      <w:p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ab/>
      </w:r>
    </w:p>
    <w:p w:rsidR="006D76FF" w:rsidRPr="00CC0E84" w:rsidRDefault="006D76FF" w:rsidP="00425F23">
      <w:pPr>
        <w:tabs>
          <w:tab w:val="left" w:pos="18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Наши традиционные ежегодные мероприятия: День знаний, праздник осени, Дни здоровья, День Земли, День семьи, Новогодний праздник, Рождество, Масленица, День птиц, праздник мам, выпускной вечер и др.</w:t>
      </w:r>
    </w:p>
    <w:p w:rsidR="006D76FF" w:rsidRPr="00CC0E84" w:rsidRDefault="006D76FF" w:rsidP="00425F2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>
      <w:pPr>
        <w:spacing w:after="0" w:line="240" w:lineRule="auto"/>
        <w:ind w:firstLine="720"/>
        <w:jc w:val="both"/>
        <w:rPr>
          <w:rFonts w:ascii="Times New Roman" w:hAnsi="Times New Roman"/>
          <w:b/>
          <w:color w:val="FF0000"/>
          <w:sz w:val="28"/>
          <w:szCs w:val="28"/>
          <w:shd w:val="clear" w:color="auto" w:fill="FFFFFF"/>
        </w:rPr>
      </w:pPr>
    </w:p>
    <w:p w:rsidR="006D76FF" w:rsidRPr="00CC0E84" w:rsidRDefault="006D76FF" w:rsidP="002878E3">
      <w:pPr>
        <w:spacing w:after="0" w:line="240" w:lineRule="auto"/>
        <w:ind w:firstLine="141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b/>
          <w:sz w:val="28"/>
          <w:szCs w:val="28"/>
          <w:shd w:val="clear" w:color="auto" w:fill="FFFFFF"/>
        </w:rPr>
        <w:t>3.2. Этапы развития образовательного учреждения</w:t>
      </w:r>
    </w:p>
    <w:p w:rsidR="006D76FF" w:rsidRPr="00CC0E84" w:rsidRDefault="006D76FF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D76FF" w:rsidRPr="00CC0E84" w:rsidRDefault="006D76FF" w:rsidP="0063574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В 2005 году здание детского сада находилось в аварийном состоянии.</w:t>
      </w:r>
    </w:p>
    <w:p w:rsidR="006D76FF" w:rsidRPr="00CC0E84" w:rsidRDefault="006D76FF" w:rsidP="0063574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В 2005-2007 гг. был произведён капитальный ремонт.</w:t>
      </w:r>
    </w:p>
    <w:p w:rsidR="006D76FF" w:rsidRPr="00CC0E84" w:rsidRDefault="006D76FF" w:rsidP="0063574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2007-2010 гг. – здание функционировало в статусе детского сада в системе муниципальных учреждений общеразвивающего вида.</w:t>
      </w:r>
    </w:p>
    <w:p w:rsidR="006D76FF" w:rsidRPr="00CC0E84" w:rsidRDefault="006D76FF" w:rsidP="0063574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2010 гг. – аккредитация ДОУ, результат – новый статус – ЦРР.</w:t>
      </w:r>
    </w:p>
    <w:p w:rsidR="006D76FF" w:rsidRPr="00CC0E84" w:rsidRDefault="006D76FF" w:rsidP="0063574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2012 г. – новая организационно-правовая форма – Муниципальное Автономное дошкольное Учреждение.</w:t>
      </w:r>
    </w:p>
    <w:p w:rsidR="006D76FF" w:rsidRPr="00CC0E84" w:rsidRDefault="006D76FF" w:rsidP="0063574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В 2013 году – открытие структурного подразделения «Медицинское обслуживание».</w:t>
      </w:r>
    </w:p>
    <w:p w:rsidR="006D76FF" w:rsidRPr="00CC0E84" w:rsidRDefault="006D76FF" w:rsidP="0063574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В 2014 году планируется открытие подразделения «Бухгалтерское обслуживание».</w:t>
      </w:r>
    </w:p>
    <w:p w:rsidR="006D76FF" w:rsidRPr="00CC0E84" w:rsidRDefault="006D76FF" w:rsidP="00635746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В 2015 году – запланирована реализация проекта планировки помещений и территории ДОУ.</w:t>
      </w:r>
    </w:p>
    <w:p w:rsidR="006D76FF" w:rsidRPr="00CC0E84" w:rsidRDefault="006D76FF" w:rsidP="0063574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CC0E84" w:rsidRDefault="006D76FF" w:rsidP="002878E3">
      <w:pPr>
        <w:spacing w:after="0" w:line="240" w:lineRule="auto"/>
        <w:ind w:firstLine="141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b/>
          <w:sz w:val="28"/>
          <w:szCs w:val="28"/>
          <w:shd w:val="clear" w:color="auto" w:fill="FFFFFF"/>
        </w:rPr>
        <w:t>3.3. Контингент детей</w:t>
      </w:r>
    </w:p>
    <w:p w:rsidR="006D76FF" w:rsidRPr="00CC0E84" w:rsidRDefault="006D76FF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D76FF" w:rsidRPr="00CC0E84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По состоянию на 1 сентября 2012 учебного года общая численность детей составляет 192 человека.</w:t>
      </w:r>
    </w:p>
    <w:p w:rsidR="006D76FF" w:rsidRPr="00CC0E8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Состав воспитанников неоднороден по социальному составу семей:</w:t>
      </w:r>
    </w:p>
    <w:p w:rsidR="006D76FF" w:rsidRPr="00CC0E84" w:rsidRDefault="006D76FF">
      <w:pPr>
        <w:spacing w:after="0" w:line="240" w:lineRule="auto"/>
        <w:ind w:left="365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b/>
          <w:sz w:val="28"/>
          <w:szCs w:val="28"/>
          <w:shd w:val="clear" w:color="auto" w:fill="FFFFFF"/>
        </w:rPr>
        <w:t>Социальный состав семей</w:t>
      </w:r>
    </w:p>
    <w:p w:rsidR="006D76FF" w:rsidRPr="00CC0E84" w:rsidRDefault="006D76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4531"/>
        <w:gridCol w:w="2273"/>
        <w:gridCol w:w="2410"/>
      </w:tblGrid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Семьи 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Процент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–Многодетные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8,3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–Сироты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–Неполные семьи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14,6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–Из семей безработных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–Из семей пенсионеров, инвалидов нетрудоспособных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–Из семей малообеспеченных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–Из семей военнослужащих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–Семьи творческой интеллигенции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BE11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–Семьи со стабильным доходом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116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60,4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–Семьи служащих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20,8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–Семьи врачей и учителей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9,9</w:t>
            </w:r>
          </w:p>
        </w:tc>
      </w:tr>
      <w:tr w:rsidR="006D76FF" w:rsidRPr="005E58CF">
        <w:tc>
          <w:tcPr>
            <w:tcW w:w="4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–Другие 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6,3</w:t>
            </w:r>
          </w:p>
        </w:tc>
      </w:tr>
    </w:tbl>
    <w:p w:rsidR="006D76FF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</w:p>
    <w:p w:rsidR="006D76FF" w:rsidRDefault="006D76FF" w:rsidP="00CD06E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</w:p>
    <w:p w:rsidR="006D76FF" w:rsidRPr="00CC0E84" w:rsidRDefault="006D76FF" w:rsidP="00CD06E9">
      <w:p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В 2012 году воспитанники ДОУ стали участниками:</w:t>
      </w:r>
    </w:p>
    <w:p w:rsidR="006D76FF" w:rsidRPr="00CC0E84" w:rsidRDefault="006D76FF" w:rsidP="00CD06E9">
      <w:p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CC0E84" w:rsidRDefault="006D76FF" w:rsidP="00CD06E9">
      <w:pPr>
        <w:pStyle w:val="ListParagraph"/>
        <w:numPr>
          <w:ilvl w:val="0"/>
          <w:numId w:val="9"/>
        </w:numPr>
        <w:tabs>
          <w:tab w:val="left" w:pos="182"/>
        </w:tabs>
        <w:spacing w:after="0" w:line="240" w:lineRule="auto"/>
        <w:ind w:left="709" w:hanging="36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VI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 городского конкурса «Королевские звездочки»;</w:t>
      </w:r>
    </w:p>
    <w:p w:rsidR="006D76FF" w:rsidRPr="00CC0E84" w:rsidRDefault="006D76FF" w:rsidP="00CD06E9">
      <w:pPr>
        <w:pStyle w:val="ListParagraph"/>
        <w:numPr>
          <w:ilvl w:val="0"/>
          <w:numId w:val="9"/>
        </w:numPr>
        <w:tabs>
          <w:tab w:val="left" w:pos="182"/>
        </w:tabs>
        <w:spacing w:after="0" w:line="240" w:lineRule="auto"/>
        <w:ind w:left="709" w:hanging="36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Городской «Спартакиады – 2012;</w:t>
      </w:r>
    </w:p>
    <w:p w:rsidR="006D76FF" w:rsidRPr="00CC0E84" w:rsidRDefault="006D76FF" w:rsidP="00CD06E9">
      <w:pPr>
        <w:pStyle w:val="ListParagraph"/>
        <w:numPr>
          <w:ilvl w:val="0"/>
          <w:numId w:val="9"/>
        </w:numPr>
        <w:tabs>
          <w:tab w:val="left" w:pos="182"/>
        </w:tabs>
        <w:spacing w:after="0" w:line="240" w:lineRule="auto"/>
        <w:ind w:left="709" w:hanging="36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Зимней олимпиады;</w:t>
      </w:r>
    </w:p>
    <w:p w:rsidR="006D76FF" w:rsidRPr="00CC0E84" w:rsidRDefault="006D76FF" w:rsidP="00CD06E9">
      <w:pPr>
        <w:pStyle w:val="ListParagraph"/>
        <w:numPr>
          <w:ilvl w:val="0"/>
          <w:numId w:val="9"/>
        </w:numPr>
        <w:tabs>
          <w:tab w:val="left" w:pos="182"/>
        </w:tabs>
        <w:spacing w:after="0" w:line="240" w:lineRule="auto"/>
        <w:ind w:left="709" w:hanging="36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Космического забега;</w:t>
      </w:r>
    </w:p>
    <w:p w:rsidR="006D76FF" w:rsidRPr="00CC0E84" w:rsidRDefault="006D76FF" w:rsidP="00CD06E9">
      <w:pPr>
        <w:pStyle w:val="ListParagraph"/>
        <w:numPr>
          <w:ilvl w:val="0"/>
          <w:numId w:val="9"/>
        </w:numPr>
        <w:tabs>
          <w:tab w:val="left" w:pos="182"/>
        </w:tabs>
        <w:spacing w:after="0" w:line="240" w:lineRule="auto"/>
        <w:ind w:left="709" w:hanging="36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В благотворительной акции детскому онкоцентру им. Н.Н. Блохина;</w:t>
      </w:r>
    </w:p>
    <w:p w:rsidR="006D76FF" w:rsidRPr="00CC0E84" w:rsidRDefault="006D76FF" w:rsidP="00CD06E9">
      <w:pPr>
        <w:pStyle w:val="ListParagraph"/>
        <w:numPr>
          <w:ilvl w:val="0"/>
          <w:numId w:val="9"/>
        </w:numPr>
        <w:tabs>
          <w:tab w:val="left" w:pos="182"/>
        </w:tabs>
        <w:spacing w:after="0" w:line="240" w:lineRule="auto"/>
        <w:ind w:left="709" w:hanging="36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Конкурса на лучшее оформление витрин торговых комплексов города.</w:t>
      </w:r>
    </w:p>
    <w:p w:rsidR="006D76FF" w:rsidRPr="00CC0E84" w:rsidRDefault="006D76FF" w:rsidP="00BE115E">
      <w:p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CC0E84" w:rsidRDefault="006D76FF" w:rsidP="00BE115E">
      <w:p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Пять участников стали победителями и призёрами.</w:t>
      </w:r>
    </w:p>
    <w:p w:rsidR="006D76FF" w:rsidRPr="00CC0E84" w:rsidRDefault="006D76FF" w:rsidP="009C3CAD">
      <w:p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CC0E84" w:rsidRDefault="006D76FF" w:rsidP="00425F23">
      <w:pPr>
        <w:tabs>
          <w:tab w:val="left" w:pos="182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6D76FF" w:rsidRPr="00CC0E84" w:rsidRDefault="006D76F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3.4. Организация образовательного процесса</w:t>
      </w:r>
    </w:p>
    <w:p w:rsidR="006D76FF" w:rsidRPr="00CC0E84" w:rsidRDefault="006D76FF" w:rsidP="00635746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0E84">
        <w:rPr>
          <w:rFonts w:ascii="Times New Roman" w:hAnsi="Times New Roman"/>
          <w:color w:val="000000"/>
          <w:sz w:val="28"/>
          <w:szCs w:val="28"/>
        </w:rPr>
        <w:tab/>
      </w:r>
    </w:p>
    <w:p w:rsidR="006D76FF" w:rsidRPr="00CC0E84" w:rsidRDefault="006D76FF" w:rsidP="00635746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 xml:space="preserve">Содержание образовательного процесса в ДОУ определяется образовательной программой дошкольного образования, разрабатываемой, принимаемой и реализуемой ДОУ самостоятельно в соответствии с </w:t>
      </w:r>
      <w:hyperlink r:id="rId8" w:history="1">
        <w:r w:rsidRPr="00CC0E84">
          <w:rPr>
            <w:rFonts w:ascii="Times New Roman" w:hAnsi="Times New Roman"/>
            <w:sz w:val="28"/>
            <w:szCs w:val="28"/>
          </w:rPr>
          <w:t>федеральными государственными требованиями</w:t>
        </w:r>
      </w:hyperlink>
      <w:r w:rsidRPr="00CC0E84">
        <w:rPr>
          <w:rFonts w:ascii="Times New Roman" w:hAnsi="Times New Roman"/>
          <w:sz w:val="28"/>
          <w:szCs w:val="28"/>
        </w:rPr>
        <w:t xml:space="preserve"> к структуре основной общеобразовательной программы дошкольного образования и условиям её реализации, установленными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и с учётом особенностей психофизического развития и возможностей детей.</w:t>
      </w:r>
    </w:p>
    <w:p w:rsidR="006D76FF" w:rsidRPr="00CC0E84" w:rsidRDefault="006D76FF" w:rsidP="00635746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ДОУ реализует основную общеобразовательную программу дошкольного образования с приоритетным осуществлением деятельности по следующим направлениям:</w:t>
      </w:r>
    </w:p>
    <w:p w:rsidR="006D76FF" w:rsidRPr="00CC0E84" w:rsidRDefault="006D76FF" w:rsidP="00975F9E">
      <w:pPr>
        <w:numPr>
          <w:ilvl w:val="2"/>
          <w:numId w:val="17"/>
        </w:numPr>
        <w:tabs>
          <w:tab w:val="clear" w:pos="1637"/>
          <w:tab w:val="left" w:pos="480"/>
          <w:tab w:val="left" w:pos="709"/>
          <w:tab w:val="left" w:pos="960"/>
          <w:tab w:val="left" w:pos="1200"/>
          <w:tab w:val="left" w:pos="1440"/>
          <w:tab w:val="left" w:pos="1920"/>
        </w:tabs>
        <w:spacing w:after="0" w:line="240" w:lineRule="auto"/>
        <w:ind w:hanging="928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социально-личностное,</w:t>
      </w:r>
    </w:p>
    <w:p w:rsidR="006D76FF" w:rsidRPr="00CC0E84" w:rsidRDefault="006D76FF" w:rsidP="00975F9E">
      <w:pPr>
        <w:numPr>
          <w:ilvl w:val="2"/>
          <w:numId w:val="17"/>
        </w:numPr>
        <w:tabs>
          <w:tab w:val="clear" w:pos="1637"/>
          <w:tab w:val="left" w:pos="480"/>
          <w:tab w:val="left" w:pos="709"/>
          <w:tab w:val="left" w:pos="960"/>
          <w:tab w:val="left" w:pos="1200"/>
          <w:tab w:val="left" w:pos="1440"/>
          <w:tab w:val="left" w:pos="1920"/>
          <w:tab w:val="num" w:pos="2160"/>
        </w:tabs>
        <w:spacing w:after="0" w:line="240" w:lineRule="auto"/>
        <w:ind w:hanging="928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художественно-эстетическое,</w:t>
      </w:r>
    </w:p>
    <w:p w:rsidR="006D76FF" w:rsidRPr="00CC0E84" w:rsidRDefault="006D76FF" w:rsidP="00975F9E">
      <w:pPr>
        <w:numPr>
          <w:ilvl w:val="2"/>
          <w:numId w:val="17"/>
        </w:numPr>
        <w:tabs>
          <w:tab w:val="clear" w:pos="1637"/>
          <w:tab w:val="left" w:pos="480"/>
          <w:tab w:val="left" w:pos="709"/>
          <w:tab w:val="left" w:pos="960"/>
          <w:tab w:val="left" w:pos="1200"/>
          <w:tab w:val="left" w:pos="1440"/>
          <w:tab w:val="left" w:pos="1920"/>
          <w:tab w:val="num" w:pos="2160"/>
        </w:tabs>
        <w:spacing w:after="0" w:line="240" w:lineRule="auto"/>
        <w:ind w:hanging="928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познавательно-речевое,</w:t>
      </w:r>
    </w:p>
    <w:p w:rsidR="006D76FF" w:rsidRPr="00CC0E84" w:rsidRDefault="006D76FF" w:rsidP="00D9274C">
      <w:pPr>
        <w:numPr>
          <w:ilvl w:val="2"/>
          <w:numId w:val="17"/>
        </w:numPr>
        <w:tabs>
          <w:tab w:val="clear" w:pos="1637"/>
          <w:tab w:val="left" w:pos="-4962"/>
          <w:tab w:val="left" w:pos="480"/>
          <w:tab w:val="num" w:pos="709"/>
        </w:tabs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физическое.</w:t>
      </w:r>
    </w:p>
    <w:p w:rsidR="006D76FF" w:rsidRPr="00CC0E84" w:rsidRDefault="006D76FF" w:rsidP="00AD423A">
      <w:pPr>
        <w:tabs>
          <w:tab w:val="left" w:pos="-4962"/>
          <w:tab w:val="left" w:pos="480"/>
        </w:tabs>
        <w:spacing w:after="0" w:line="240" w:lineRule="auto"/>
        <w:ind w:left="993"/>
        <w:jc w:val="both"/>
        <w:rPr>
          <w:rFonts w:ascii="Times New Roman" w:hAnsi="Times New Roman"/>
          <w:sz w:val="28"/>
          <w:szCs w:val="28"/>
        </w:rPr>
      </w:pPr>
    </w:p>
    <w:p w:rsidR="006D76FF" w:rsidRPr="00CC0E84" w:rsidRDefault="006D76FF" w:rsidP="00975F9E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2.2.3. В ДОУ реализуются следующие общеобразовательные программы дошкольного образования:</w:t>
      </w:r>
    </w:p>
    <w:p w:rsidR="006D76FF" w:rsidRPr="00CC0E84" w:rsidRDefault="006D76FF" w:rsidP="00975F9E">
      <w:pPr>
        <w:tabs>
          <w:tab w:val="left" w:pos="-180"/>
          <w:tab w:val="num" w:pos="360"/>
          <w:tab w:val="left" w:pos="8505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- «Программа воспитания и обучения в детском саду» под редакцией М.А.Васильевой, В.В.Гербовой, Т.С.Комаровой;</w:t>
      </w:r>
    </w:p>
    <w:p w:rsidR="006D76FF" w:rsidRPr="00CC0E84" w:rsidRDefault="006D76FF" w:rsidP="00975F9E">
      <w:pPr>
        <w:widowControl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6D76FF" w:rsidRPr="00CC0E84" w:rsidRDefault="006D76F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ab/>
      </w:r>
      <w:r w:rsidRPr="00CC0E84">
        <w:rPr>
          <w:rFonts w:ascii="Times New Roman" w:hAnsi="Times New Roman"/>
          <w:b/>
          <w:sz w:val="28"/>
          <w:szCs w:val="28"/>
        </w:rPr>
        <w:t>Дополнительные программы и методики</w:t>
      </w:r>
      <w:r w:rsidRPr="00CC0E84">
        <w:rPr>
          <w:rFonts w:ascii="Times New Roman" w:hAnsi="Times New Roman"/>
          <w:sz w:val="28"/>
          <w:szCs w:val="28"/>
        </w:rPr>
        <w:t xml:space="preserve">: </w:t>
      </w:r>
    </w:p>
    <w:p w:rsidR="006D76FF" w:rsidRPr="00CC0E84" w:rsidRDefault="006D76FF">
      <w:pPr>
        <w:widowControl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6D76FF" w:rsidRPr="00CC0E84" w:rsidRDefault="006D76FF" w:rsidP="00635746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Помимо программ, реализуемых ДОУ в соответствии с п.3.14 Устава, ДОУ реализует в образовательной деятельности дополнительные программы дошкольного образования по приоритетным  направлениям:</w:t>
      </w:r>
    </w:p>
    <w:p w:rsidR="006D76FF" w:rsidRPr="00CC0E84" w:rsidRDefault="006D76FF" w:rsidP="00AB26EC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- «Комплексная программа развития и воспитания дошкольников «Детский сад 2100» А.А. Леонтьев, М., 2004 г.</w:t>
      </w:r>
    </w:p>
    <w:p w:rsidR="006D76FF" w:rsidRPr="00CC0E84" w:rsidRDefault="006D76FF" w:rsidP="00AB26EC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- «Программа изобразительной деятельности» Т.С. Швайко, М., «Мозаика                 - Синтез», 2010 г.</w:t>
      </w:r>
    </w:p>
    <w:p w:rsidR="006D76FF" w:rsidRPr="00CC0E84" w:rsidRDefault="006D76FF" w:rsidP="00AB26EC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- «Волшебный мир театра» С.И. Мерзлякова, М., «Владос», 1999 год.</w:t>
      </w:r>
    </w:p>
    <w:p w:rsidR="006D76FF" w:rsidRPr="00CC0E84" w:rsidRDefault="006D76FF" w:rsidP="00AB26EC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- Программа «Юный эколог» С.Н.Николаевой;</w:t>
      </w:r>
    </w:p>
    <w:p w:rsidR="006D76FF" w:rsidRPr="00CC0E84" w:rsidRDefault="006D76FF" w:rsidP="00AB26EC">
      <w:pPr>
        <w:tabs>
          <w:tab w:val="left" w:pos="480"/>
          <w:tab w:val="left" w:pos="720"/>
          <w:tab w:val="left" w:pos="960"/>
          <w:tab w:val="left" w:pos="1200"/>
          <w:tab w:val="left" w:pos="1680"/>
          <w:tab w:val="left" w:pos="192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- Программа математического развития детей дошкольного возраста по системе «Школа 200…» Л.Г. Петерсон;</w:t>
      </w:r>
    </w:p>
    <w:p w:rsidR="006D76FF" w:rsidRPr="00CC0E84" w:rsidRDefault="006D76FF" w:rsidP="00AB26EC">
      <w:pPr>
        <w:tabs>
          <w:tab w:val="left" w:pos="480"/>
          <w:tab w:val="left" w:pos="720"/>
          <w:tab w:val="left" w:pos="960"/>
          <w:tab w:val="left" w:pos="1200"/>
          <w:tab w:val="left" w:pos="1680"/>
          <w:tab w:val="left" w:pos="1920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- Программа «Основы безопасности  детей  дошкольного  возраста» Р.Б Стеркиной, О.Л.Князевой, Н.Н. Авдеевой;</w:t>
      </w:r>
    </w:p>
    <w:p w:rsidR="006D76FF" w:rsidRPr="00CC0E84" w:rsidRDefault="006D76FF" w:rsidP="00975F9E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76FF" w:rsidRPr="00CC0E84" w:rsidRDefault="006D76FF" w:rsidP="00975F9E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ДОУ также может использовать в образовательной деятельности дополнительные программы дошкольного образования и авторские педагогические технологии по следующим направлениям: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</w:tabs>
        <w:spacing w:after="0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интеграция образовательных видов деятельности, проблемное обучение, развивающие игры;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</w:tabs>
        <w:spacing w:after="0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проектная деятельность, экспериментально-исследовательская деятельность;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</w:tabs>
        <w:spacing w:after="0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интерактивные методы обучения, познавательно-речевое развитие;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</w:tabs>
        <w:spacing w:after="0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экологическое воспитание, формирование основ безопасного поведения;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</w:tabs>
        <w:spacing w:after="0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предупреждение детского дорожно-транспортного травматизма;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</w:tabs>
        <w:spacing w:after="0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музыкально-эстетическое развитие, хоровое пение, обучение игре на музыкальных инструментах, танцевально-ритмическое развитие;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</w:tabs>
        <w:spacing w:after="0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подготовка к школьному обучению;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</w:tabs>
        <w:spacing w:after="0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работа с одарёнными детьми;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</w:tabs>
        <w:spacing w:after="0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развитие детского творчества, духовно-нравственное воспитание, патриотическое воспитание, изобразительная деятельность, ручной труд, конструирование, трудовое воспитание;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</w:tabs>
        <w:spacing w:after="0"/>
        <w:ind w:left="993" w:firstLine="0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обучение английскому языку;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  <w:tab w:val="left" w:pos="1418"/>
        </w:tabs>
        <w:spacing w:after="0"/>
        <w:ind w:left="993" w:hanging="11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формирование основ здорового образа жизни, здоровьесбережение, физическое развитие, социализация дошкольников, социально-личностное развитие, валеологическое воспитание;</w:t>
      </w:r>
    </w:p>
    <w:p w:rsidR="006D76FF" w:rsidRPr="00CC0E84" w:rsidRDefault="006D76FF" w:rsidP="00973C5F">
      <w:pPr>
        <w:pStyle w:val="ListParagraph"/>
        <w:numPr>
          <w:ilvl w:val="0"/>
          <w:numId w:val="24"/>
        </w:numPr>
        <w:tabs>
          <w:tab w:val="left" w:pos="480"/>
          <w:tab w:val="left" w:pos="709"/>
          <w:tab w:val="left" w:pos="960"/>
          <w:tab w:val="left" w:pos="993"/>
          <w:tab w:val="left" w:pos="1418"/>
        </w:tabs>
        <w:ind w:left="993" w:hanging="11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коррекция речи, коррекция в физическом и (или) психическом развитии детей, работа с детьми в адаптационный период.</w:t>
      </w:r>
    </w:p>
    <w:p w:rsidR="006D76FF" w:rsidRPr="00CC0E84" w:rsidRDefault="006D76FF">
      <w:pPr>
        <w:widowControl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</w:rPr>
      </w:pPr>
    </w:p>
    <w:p w:rsidR="006D76FF" w:rsidRPr="00CC0E84" w:rsidRDefault="006D76FF" w:rsidP="00975F9E">
      <w:pPr>
        <w:spacing w:after="0" w:line="240" w:lineRule="auto"/>
        <w:ind w:left="1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Система дополнительного образования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детского сада является естественным продолжением образовательного процесса и используется для мотивации детей к познанию и творчеству, развитию их способностей в различных видах деятельности, направлена на создание условий для развития личности каждого ребенка посредством диверсификации образовательной среды. В детском саду реализуются программы дополнительного образования детей по следующим направлениям: </w:t>
      </w:r>
    </w:p>
    <w:p w:rsidR="006D76FF" w:rsidRPr="00CC0E84" w:rsidRDefault="006D76FF" w:rsidP="00B15D5C">
      <w:pPr>
        <w:numPr>
          <w:ilvl w:val="2"/>
          <w:numId w:val="17"/>
        </w:numPr>
        <w:tabs>
          <w:tab w:val="clear" w:pos="1637"/>
          <w:tab w:val="left" w:pos="480"/>
          <w:tab w:val="left" w:pos="709"/>
          <w:tab w:val="left" w:pos="960"/>
          <w:tab w:val="left" w:pos="1200"/>
          <w:tab w:val="left" w:pos="1440"/>
          <w:tab w:val="left" w:pos="1920"/>
        </w:tabs>
        <w:spacing w:after="0" w:line="240" w:lineRule="auto"/>
        <w:ind w:hanging="928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социально-личностное,</w:t>
      </w:r>
    </w:p>
    <w:p w:rsidR="006D76FF" w:rsidRPr="00CC0E84" w:rsidRDefault="006D76FF" w:rsidP="00B15D5C">
      <w:pPr>
        <w:numPr>
          <w:ilvl w:val="2"/>
          <w:numId w:val="17"/>
        </w:numPr>
        <w:tabs>
          <w:tab w:val="clear" w:pos="1637"/>
          <w:tab w:val="left" w:pos="480"/>
          <w:tab w:val="left" w:pos="709"/>
          <w:tab w:val="left" w:pos="960"/>
          <w:tab w:val="left" w:pos="1200"/>
          <w:tab w:val="left" w:pos="1440"/>
          <w:tab w:val="left" w:pos="1920"/>
          <w:tab w:val="num" w:pos="2160"/>
        </w:tabs>
        <w:spacing w:after="0" w:line="240" w:lineRule="auto"/>
        <w:ind w:hanging="928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художественно-эстетическое,</w:t>
      </w:r>
    </w:p>
    <w:p w:rsidR="006D76FF" w:rsidRPr="00CC0E84" w:rsidRDefault="006D76FF" w:rsidP="00B15D5C">
      <w:pPr>
        <w:numPr>
          <w:ilvl w:val="2"/>
          <w:numId w:val="17"/>
        </w:numPr>
        <w:tabs>
          <w:tab w:val="clear" w:pos="1637"/>
          <w:tab w:val="left" w:pos="480"/>
          <w:tab w:val="left" w:pos="709"/>
          <w:tab w:val="left" w:pos="960"/>
          <w:tab w:val="left" w:pos="1200"/>
          <w:tab w:val="left" w:pos="1440"/>
          <w:tab w:val="left" w:pos="1920"/>
          <w:tab w:val="num" w:pos="2160"/>
        </w:tabs>
        <w:spacing w:after="0" w:line="240" w:lineRule="auto"/>
        <w:ind w:hanging="928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познавательно-речевое,</w:t>
      </w:r>
    </w:p>
    <w:p w:rsidR="006D76FF" w:rsidRPr="00CC0E84" w:rsidRDefault="006D76FF" w:rsidP="00B15D5C">
      <w:pPr>
        <w:numPr>
          <w:ilvl w:val="2"/>
          <w:numId w:val="17"/>
        </w:numPr>
        <w:tabs>
          <w:tab w:val="clear" w:pos="1637"/>
          <w:tab w:val="left" w:pos="-4962"/>
          <w:tab w:val="left" w:pos="480"/>
          <w:tab w:val="num" w:pos="709"/>
        </w:tabs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физическое,</w:t>
      </w:r>
    </w:p>
    <w:p w:rsidR="006D76FF" w:rsidRPr="00CC0E84" w:rsidRDefault="006D76FF" w:rsidP="00B15D5C">
      <w:pPr>
        <w:numPr>
          <w:ilvl w:val="2"/>
          <w:numId w:val="17"/>
        </w:numPr>
        <w:tabs>
          <w:tab w:val="clear" w:pos="1637"/>
          <w:tab w:val="left" w:pos="-4962"/>
          <w:tab w:val="left" w:pos="480"/>
          <w:tab w:val="num" w:pos="709"/>
        </w:tabs>
        <w:spacing w:after="0" w:line="24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интеллектуальное.</w:t>
      </w:r>
    </w:p>
    <w:p w:rsidR="006D76FF" w:rsidRPr="00CC0E84" w:rsidRDefault="006D76FF" w:rsidP="00975F9E">
      <w:pPr>
        <w:spacing w:after="0" w:line="240" w:lineRule="auto"/>
        <w:ind w:left="19"/>
        <w:jc w:val="both"/>
        <w:rPr>
          <w:rFonts w:ascii="Times New Roman" w:hAnsi="Times New Roman"/>
          <w:sz w:val="28"/>
          <w:szCs w:val="28"/>
        </w:rPr>
      </w:pPr>
    </w:p>
    <w:p w:rsidR="006D76FF" w:rsidRPr="00CC0E84" w:rsidRDefault="006D76FF" w:rsidP="00975F9E">
      <w:pPr>
        <w:tabs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Платные образовательные услуги не могут быть оказаны взамен и в рамках основной образовательной деятельности, финансируемой Учредителем.</w:t>
      </w:r>
    </w:p>
    <w:p w:rsidR="006D76FF" w:rsidRPr="00CC0E84" w:rsidRDefault="006D76FF">
      <w:pPr>
        <w:spacing w:after="0" w:line="240" w:lineRule="auto"/>
        <w:ind w:left="1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CC0E84" w:rsidRDefault="006D76FF">
      <w:pPr>
        <w:spacing w:after="0" w:line="240" w:lineRule="auto"/>
        <w:ind w:right="29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Разработана </w:t>
      </w: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система экскурсионной работы 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взаимодействия с Третьяковской Галереей,</w:t>
      </w: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которая значительно расширяет содержание и средства деятельности воспитателей. 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Данная работа создает благоприятные условия для формирования нравственно-духовной культуры детей. 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Ежемесячно проходят встречи детей с артистами различных театров России.</w:t>
      </w:r>
    </w:p>
    <w:p w:rsidR="006D76FF" w:rsidRPr="00CC0E84" w:rsidRDefault="006D76F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 w:rsidP="002878E3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3.5. Социальные партнеры детского сада</w:t>
      </w:r>
    </w:p>
    <w:p w:rsidR="006D76FF" w:rsidRPr="00CC0E84" w:rsidRDefault="006D76FF">
      <w:pPr>
        <w:spacing w:after="0" w:line="240" w:lineRule="auto"/>
        <w:ind w:right="2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p w:rsidR="006D76FF" w:rsidRPr="00CC0E84" w:rsidRDefault="006D76FF" w:rsidP="00AB26EC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На протяжении 7 лет детский сад сотрудничает с  учреждениями и организациями:</w:t>
      </w:r>
    </w:p>
    <w:p w:rsidR="006D76FF" w:rsidRPr="00CC0E84" w:rsidRDefault="006D76FF" w:rsidP="00AB26EC">
      <w:pPr>
        <w:pStyle w:val="ListParagraph"/>
        <w:numPr>
          <w:ilvl w:val="0"/>
          <w:numId w:val="23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МОУ ДО «УМОЦ» г. Королев, </w:t>
      </w:r>
    </w:p>
    <w:p w:rsidR="006D76FF" w:rsidRPr="00CC0E84" w:rsidRDefault="006D76FF" w:rsidP="00AB26EC">
      <w:pPr>
        <w:pStyle w:val="ListParagraph"/>
        <w:numPr>
          <w:ilvl w:val="0"/>
          <w:numId w:val="23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НПРУОП «Эврика»,</w:t>
      </w:r>
    </w:p>
    <w:p w:rsidR="006D76FF" w:rsidRPr="00CC0E84" w:rsidRDefault="006D76FF" w:rsidP="00AB26EC">
      <w:pPr>
        <w:pStyle w:val="ListParagraph"/>
        <w:numPr>
          <w:ilvl w:val="0"/>
          <w:numId w:val="23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 xml:space="preserve">ЦНИИ «Прогресс» (С.-П.), </w:t>
      </w:r>
    </w:p>
    <w:p w:rsidR="006D76FF" w:rsidRPr="00CC0E84" w:rsidRDefault="006D76FF" w:rsidP="00AB26EC">
      <w:pPr>
        <w:pStyle w:val="ListParagraph"/>
        <w:numPr>
          <w:ilvl w:val="0"/>
          <w:numId w:val="23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РГПУ им. А.И.Герцена (С.-П.),</w:t>
      </w:r>
    </w:p>
    <w:p w:rsidR="006D76FF" w:rsidRPr="00CC0E84" w:rsidRDefault="006D76FF" w:rsidP="00AB26EC">
      <w:pPr>
        <w:pStyle w:val="ListParagraph"/>
        <w:numPr>
          <w:ilvl w:val="0"/>
          <w:numId w:val="23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Союз развития наукоградов России,</w:t>
      </w:r>
    </w:p>
    <w:p w:rsidR="006D76FF" w:rsidRPr="00CC0E84" w:rsidRDefault="006D76FF" w:rsidP="00AB26EC">
      <w:pPr>
        <w:pStyle w:val="ListParagraph"/>
        <w:numPr>
          <w:ilvl w:val="0"/>
          <w:numId w:val="23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Московский психолого – педагогический университет,</w:t>
      </w:r>
    </w:p>
    <w:p w:rsidR="006D76FF" w:rsidRPr="00CC0E84" w:rsidRDefault="006D76FF" w:rsidP="00AB26EC">
      <w:pPr>
        <w:pStyle w:val="ListParagraph"/>
        <w:numPr>
          <w:ilvl w:val="0"/>
          <w:numId w:val="23"/>
        </w:numPr>
        <w:tabs>
          <w:tab w:val="left" w:pos="182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Издательский дом «Воспитание школьника»,</w:t>
      </w:r>
    </w:p>
    <w:p w:rsidR="006D76FF" w:rsidRPr="00CC0E84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6D76FF" w:rsidRPr="00CC0E84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</w:p>
    <w:p w:rsidR="006D76FF" w:rsidRPr="00CC0E84" w:rsidRDefault="006D76FF" w:rsidP="002878E3">
      <w:pPr>
        <w:spacing w:after="0" w:line="240" w:lineRule="auto"/>
        <w:ind w:left="96" w:firstLine="33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4. Сведения о ресурсном обеспечении, источниках и способах финансирования Программы</w:t>
      </w:r>
    </w:p>
    <w:p w:rsidR="006D76FF" w:rsidRPr="00CC0E84" w:rsidRDefault="006D76FF" w:rsidP="000A64C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</w:p>
    <w:p w:rsidR="006D76FF" w:rsidRPr="00CC0E84" w:rsidRDefault="006D76FF" w:rsidP="000A64CE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0E84">
        <w:rPr>
          <w:rFonts w:ascii="Times New Roman" w:hAnsi="Times New Roman"/>
          <w:bCs/>
          <w:sz w:val="28"/>
          <w:szCs w:val="28"/>
          <w:u w:val="single"/>
        </w:rPr>
        <w:t>Система ресурсного обеспечения</w:t>
      </w:r>
      <w:r w:rsidRPr="00CC0E84">
        <w:rPr>
          <w:rFonts w:ascii="Times New Roman" w:hAnsi="Times New Roman"/>
          <w:bCs/>
          <w:sz w:val="28"/>
          <w:szCs w:val="28"/>
        </w:rPr>
        <w:t xml:space="preserve"> рациональной организации Программы включает следующие разделы:</w:t>
      </w:r>
    </w:p>
    <w:p w:rsidR="006D76FF" w:rsidRPr="00CC0E84" w:rsidRDefault="006D76FF" w:rsidP="000A64CE">
      <w:pPr>
        <w:numPr>
          <w:ilvl w:val="0"/>
          <w:numId w:val="3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0E84">
        <w:rPr>
          <w:rFonts w:ascii="Times New Roman" w:hAnsi="Times New Roman"/>
          <w:bCs/>
          <w:sz w:val="28"/>
          <w:szCs w:val="28"/>
        </w:rPr>
        <w:t>Нормативно-правовое обеспечение</w:t>
      </w:r>
    </w:p>
    <w:p w:rsidR="006D76FF" w:rsidRPr="00CC0E84" w:rsidRDefault="006D76FF" w:rsidP="000A64CE">
      <w:pPr>
        <w:numPr>
          <w:ilvl w:val="0"/>
          <w:numId w:val="3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0E84">
        <w:rPr>
          <w:rFonts w:ascii="Times New Roman" w:hAnsi="Times New Roman"/>
          <w:bCs/>
          <w:sz w:val="28"/>
          <w:szCs w:val="28"/>
        </w:rPr>
        <w:t>Финансовое обеспечение</w:t>
      </w:r>
    </w:p>
    <w:p w:rsidR="006D76FF" w:rsidRPr="00CC0E84" w:rsidRDefault="006D76FF" w:rsidP="000A64CE">
      <w:pPr>
        <w:numPr>
          <w:ilvl w:val="0"/>
          <w:numId w:val="3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0E84">
        <w:rPr>
          <w:rFonts w:ascii="Times New Roman" w:hAnsi="Times New Roman"/>
          <w:bCs/>
          <w:sz w:val="28"/>
          <w:szCs w:val="28"/>
        </w:rPr>
        <w:t>Кадровое обеспечение</w:t>
      </w:r>
    </w:p>
    <w:p w:rsidR="006D76FF" w:rsidRPr="00CC0E84" w:rsidRDefault="006D76FF" w:rsidP="000A64CE">
      <w:pPr>
        <w:numPr>
          <w:ilvl w:val="0"/>
          <w:numId w:val="3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0E84">
        <w:rPr>
          <w:rFonts w:ascii="Times New Roman" w:hAnsi="Times New Roman"/>
          <w:bCs/>
          <w:sz w:val="28"/>
          <w:szCs w:val="28"/>
        </w:rPr>
        <w:t>Материально-техническое обеспечение</w:t>
      </w:r>
    </w:p>
    <w:p w:rsidR="006D76FF" w:rsidRPr="00CC0E84" w:rsidRDefault="006D76FF" w:rsidP="000A64CE">
      <w:pPr>
        <w:numPr>
          <w:ilvl w:val="0"/>
          <w:numId w:val="35"/>
        </w:num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0E84">
        <w:rPr>
          <w:rFonts w:ascii="Times New Roman" w:hAnsi="Times New Roman"/>
          <w:bCs/>
          <w:sz w:val="28"/>
          <w:szCs w:val="28"/>
        </w:rPr>
        <w:t>Программно-методическое обеспечение</w:t>
      </w:r>
    </w:p>
    <w:p w:rsidR="006D76FF" w:rsidRPr="00CC0E84" w:rsidRDefault="006D76FF" w:rsidP="000A64CE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6D76FF" w:rsidRPr="00CC0E84" w:rsidRDefault="006D76FF" w:rsidP="000A64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C0E84">
        <w:rPr>
          <w:rFonts w:ascii="Times New Roman" w:hAnsi="Times New Roman"/>
          <w:b/>
          <w:sz w:val="28"/>
          <w:szCs w:val="28"/>
          <w:u w:val="single"/>
        </w:rPr>
        <w:t>Нормативно-правовое обеспечение</w:t>
      </w:r>
    </w:p>
    <w:p w:rsidR="006D76FF" w:rsidRPr="00CC0E84" w:rsidRDefault="006D76FF" w:rsidP="000A64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D76FF" w:rsidRPr="00CC0E84" w:rsidRDefault="006D76FF" w:rsidP="000A64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Предстоящие изменения в функционировании ДОУ предполагают:</w:t>
      </w:r>
    </w:p>
    <w:p w:rsidR="006D76FF" w:rsidRPr="00CC0E84" w:rsidRDefault="006D76FF" w:rsidP="000A64CE">
      <w:pPr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внесение изменений в Устав ДОУ</w:t>
      </w:r>
    </w:p>
    <w:p w:rsidR="006D76FF" w:rsidRPr="00CC0E84" w:rsidRDefault="006D76FF" w:rsidP="000A64CE">
      <w:pPr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разработку Образовательной программы ДОУ</w:t>
      </w:r>
    </w:p>
    <w:p w:rsidR="006D76FF" w:rsidRPr="00CC0E84" w:rsidRDefault="006D76FF" w:rsidP="000A64CE">
      <w:pPr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 xml:space="preserve">разработку необходимых положений, локальных актов </w:t>
      </w:r>
    </w:p>
    <w:p w:rsidR="006D76FF" w:rsidRPr="00CC0E84" w:rsidRDefault="006D76FF" w:rsidP="000A64CE">
      <w:pPr>
        <w:numPr>
          <w:ilvl w:val="0"/>
          <w:numId w:val="36"/>
        </w:numPr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разработку документации специалистов ДОУ, авторских программ кружковой и секционной работы</w:t>
      </w:r>
    </w:p>
    <w:p w:rsidR="006D76FF" w:rsidRPr="00CC0E84" w:rsidRDefault="006D76FF" w:rsidP="000A64CE">
      <w:pPr>
        <w:spacing w:after="0" w:line="240" w:lineRule="auto"/>
        <w:ind w:left="1428"/>
        <w:jc w:val="both"/>
        <w:rPr>
          <w:rFonts w:ascii="Times New Roman" w:hAnsi="Times New Roman"/>
          <w:sz w:val="28"/>
          <w:szCs w:val="28"/>
        </w:rPr>
      </w:pPr>
    </w:p>
    <w:p w:rsidR="006D76FF" w:rsidRPr="00CC0E84" w:rsidRDefault="006D76FF" w:rsidP="000A64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C0E84">
        <w:rPr>
          <w:rFonts w:ascii="Times New Roman" w:hAnsi="Times New Roman"/>
          <w:b/>
          <w:sz w:val="28"/>
          <w:szCs w:val="28"/>
          <w:u w:val="single"/>
        </w:rPr>
        <w:t>Финансовое обеспечение</w:t>
      </w:r>
    </w:p>
    <w:p w:rsidR="006D76FF" w:rsidRPr="00CC0E84" w:rsidRDefault="006D76FF" w:rsidP="000A64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D76FF" w:rsidRPr="00CC0E84" w:rsidRDefault="006D76FF" w:rsidP="000A64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Деятельность ДОУ финансируется из бюджета города Королёв и из внебюджетных источников.</w:t>
      </w:r>
    </w:p>
    <w:p w:rsidR="006D76FF" w:rsidRPr="00CC0E84" w:rsidRDefault="006D76FF" w:rsidP="000A64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Внебюджетные средства включают средства от приносящей доход деятельности.</w:t>
      </w:r>
    </w:p>
    <w:p w:rsidR="006D76FF" w:rsidRPr="00CC0E84" w:rsidRDefault="006D76FF" w:rsidP="000A64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С целью обеспечения эффективности деятельности ДОУ по привлечению и расходованию финансовых средств необходимы организация дополнительных образовательных услуг на платной основе.</w:t>
      </w:r>
    </w:p>
    <w:p w:rsidR="006D76FF" w:rsidRPr="00CC0E84" w:rsidRDefault="006D76FF" w:rsidP="000A64CE">
      <w:pPr>
        <w:tabs>
          <w:tab w:val="left" w:pos="-2700"/>
          <w:tab w:val="left" w:pos="900"/>
          <w:tab w:val="left" w:pos="1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D76FF" w:rsidRPr="00CC0E84" w:rsidRDefault="006D76FF" w:rsidP="000A64C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CC0E84">
        <w:rPr>
          <w:rFonts w:ascii="Times New Roman" w:hAnsi="Times New Roman"/>
          <w:b/>
          <w:sz w:val="28"/>
          <w:szCs w:val="28"/>
          <w:u w:val="single"/>
        </w:rPr>
        <w:t>Кадровое обеспечение</w:t>
      </w:r>
    </w:p>
    <w:p w:rsidR="006D76FF" w:rsidRPr="00CC0E84" w:rsidRDefault="006D76FF">
      <w:pPr>
        <w:spacing w:after="0" w:line="240" w:lineRule="auto"/>
        <w:ind w:left="96" w:firstLine="613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D76FF" w:rsidRPr="00CC0E8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Детский сад  полностью укомплектован кадрами. 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Коллектив стабильный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На начало учебного года штатная численность педагогических работников составляет 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24 человека, основная часть которых принадлежит к возрастной группе от 30 до 50 лет (83,3%), 4,1% педагогических работников относятся к пенсионному возрасту. Доля всех педагогов в возрасте до 50 лет составляет 95,8%.</w:t>
      </w:r>
    </w:p>
    <w:p w:rsidR="006D76FF" w:rsidRPr="00145F93" w:rsidRDefault="006D76FF">
      <w:pPr>
        <w:spacing w:after="0" w:line="240" w:lineRule="auto"/>
        <w:ind w:left="1430"/>
        <w:jc w:val="right"/>
        <w:rPr>
          <w:rFonts w:ascii="Times New Roman" w:hAnsi="Times New Roman"/>
          <w:sz w:val="24"/>
          <w:shd w:val="clear" w:color="auto" w:fill="FFFFFF"/>
        </w:rPr>
      </w:pPr>
    </w:p>
    <w:p w:rsidR="006D76FF" w:rsidRPr="00CC0E84" w:rsidRDefault="006D76F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Возрастной состав педагогического коллектива</w:t>
      </w:r>
    </w:p>
    <w:p w:rsidR="006D76FF" w:rsidRPr="00CC0E84" w:rsidRDefault="006D76FF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347"/>
        <w:gridCol w:w="1347"/>
        <w:gridCol w:w="1347"/>
        <w:gridCol w:w="1347"/>
        <w:gridCol w:w="1347"/>
        <w:gridCol w:w="1347"/>
        <w:gridCol w:w="1348"/>
      </w:tblGrid>
      <w:tr w:rsidR="006D76FF" w:rsidRPr="005E58CF">
        <w:trPr>
          <w:trHeight w:val="1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CC0E84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Пол</w:t>
            </w:r>
          </w:p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sz w:val="28"/>
                <w:szCs w:val="28"/>
              </w:rPr>
              <w:t>/возраст</w:t>
            </w: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До 20 лет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С 20 до 30 лет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С 30 до 40 лет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С 40 до 50 лет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С 50 до 55 лет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Свыше 55 лет</w:t>
            </w:r>
          </w:p>
        </w:tc>
      </w:tr>
      <w:tr w:rsidR="006D76FF" w:rsidRPr="005E58CF">
        <w:trPr>
          <w:trHeight w:val="1"/>
        </w:trPr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Default="006D76F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Женский</w:t>
            </w:r>
          </w:p>
          <w:p w:rsidR="006D76FF" w:rsidRPr="005E58CF" w:rsidRDefault="006D76FF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Default="006D76F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6D76FF" w:rsidRPr="005E58CF" w:rsidRDefault="006D76FF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C0E84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6D76FF" w:rsidRPr="00CC0E84" w:rsidRDefault="006D76FF">
      <w:pPr>
        <w:spacing w:after="0" w:line="240" w:lineRule="auto"/>
        <w:ind w:left="143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Default="006D76FF" w:rsidP="00824B5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54,5 %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педагогов имеют  первую квалификационную категорию, 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13,6 %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- вторую. Таким образом, всего с высшей первой и второй категориями – 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70,1 %</w:t>
      </w:r>
      <w:r w:rsidRPr="00CC0E84">
        <w:rPr>
          <w:rFonts w:ascii="Times New Roman" w:hAnsi="Times New Roman"/>
          <w:color w:val="C00000"/>
          <w:sz w:val="28"/>
          <w:szCs w:val="28"/>
          <w:shd w:val="clear" w:color="auto" w:fill="FFFFFF"/>
        </w:rPr>
        <w:t xml:space="preserve"> 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педагогов. </w:t>
      </w:r>
    </w:p>
    <w:p w:rsidR="006D76FF" w:rsidRPr="00CC0E84" w:rsidRDefault="006D76FF" w:rsidP="00824B5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14 чел / 63,6 %</w:t>
      </w:r>
      <w:r w:rsidRPr="00CC0E84">
        <w:rPr>
          <w:rFonts w:ascii="Times New Roman" w:hAnsi="Times New Roman"/>
          <w:color w:val="C00000"/>
          <w:sz w:val="28"/>
          <w:szCs w:val="28"/>
          <w:shd w:val="clear" w:color="auto" w:fill="FFFFFF"/>
        </w:rPr>
        <w:t xml:space="preserve"> 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педагогических работников имеют высшее образование, </w:t>
      </w: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6 чел / 36,4 %</w:t>
      </w:r>
      <w:r w:rsidRPr="00CC0E84">
        <w:rPr>
          <w:rFonts w:ascii="Times New Roman" w:hAnsi="Times New Roman"/>
          <w:color w:val="C00000"/>
          <w:sz w:val="28"/>
          <w:szCs w:val="28"/>
          <w:shd w:val="clear" w:color="auto" w:fill="FFFFFF"/>
        </w:rPr>
        <w:t xml:space="preserve"> </w:t>
      </w:r>
      <w:r w:rsidRPr="00CC0E8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 имеют профессиональное среднее специальное образование.</w:t>
      </w:r>
    </w:p>
    <w:p w:rsidR="006D76FF" w:rsidRPr="00CC0E84" w:rsidRDefault="006D76FF">
      <w:pPr>
        <w:spacing w:after="0" w:line="240" w:lineRule="auto"/>
        <w:ind w:left="2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CC0E84" w:rsidRDefault="006D76FF">
      <w:pPr>
        <w:spacing w:after="0" w:line="240" w:lineRule="auto"/>
        <w:ind w:left="14" w:firstLine="69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C0E84">
        <w:rPr>
          <w:rFonts w:ascii="Times New Roman" w:hAnsi="Times New Roman"/>
          <w:sz w:val="28"/>
          <w:szCs w:val="28"/>
          <w:shd w:val="clear" w:color="auto" w:fill="FFFFFF"/>
        </w:rPr>
        <w:t>Разработан и принят к реализации проект совершенствования кадровой политики «Повышение профессионального мастерства педагогов через внедрение информационно-коммуникационных технологий в образовательный процесс.</w:t>
      </w:r>
    </w:p>
    <w:p w:rsidR="006D76FF" w:rsidRPr="00CC0E84" w:rsidRDefault="006D76FF">
      <w:pPr>
        <w:spacing w:after="0" w:line="240" w:lineRule="auto"/>
        <w:ind w:left="14" w:firstLine="69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Default="006D76FF" w:rsidP="00EE15EB">
      <w:pPr>
        <w:jc w:val="center"/>
        <w:rPr>
          <w:rFonts w:ascii="Times New Roman" w:hAnsi="Times New Roman"/>
          <w:b/>
          <w:sz w:val="28"/>
          <w:szCs w:val="28"/>
        </w:rPr>
      </w:pPr>
    </w:p>
    <w:p w:rsidR="006D76FF" w:rsidRPr="00CC0E84" w:rsidRDefault="006D76FF" w:rsidP="00EE15EB">
      <w:pPr>
        <w:jc w:val="center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b/>
          <w:sz w:val="28"/>
          <w:szCs w:val="28"/>
        </w:rPr>
        <w:t>Характеристика педагогических работников ДОУ «Эврика»</w:t>
      </w:r>
    </w:p>
    <w:p w:rsidR="006D76FF" w:rsidRDefault="006D76FF" w:rsidP="00EE15EB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Численный состав педагогов обновился на 20 % и составляет 22 человека.</w:t>
      </w:r>
      <w:r w:rsidRPr="00CC0E84">
        <w:rPr>
          <w:rFonts w:ascii="Times New Roman" w:hAnsi="Times New Roman"/>
          <w:b/>
          <w:sz w:val="28"/>
          <w:szCs w:val="28"/>
        </w:rPr>
        <w:t xml:space="preserve"> </w:t>
      </w:r>
    </w:p>
    <w:p w:rsidR="006D76FF" w:rsidRDefault="006D76FF" w:rsidP="00EE15EB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D76FF" w:rsidRPr="00CC0E84" w:rsidRDefault="006D76FF" w:rsidP="00EE15EB">
      <w:pPr>
        <w:ind w:left="538" w:hanging="181"/>
        <w:jc w:val="both"/>
        <w:rPr>
          <w:rFonts w:ascii="Times New Roman" w:hAnsi="Times New Roman"/>
          <w:sz w:val="28"/>
          <w:szCs w:val="28"/>
        </w:rPr>
      </w:pPr>
      <w:r w:rsidRPr="00CC0E84">
        <w:rPr>
          <w:rFonts w:ascii="Times New Roman" w:hAnsi="Times New Roman"/>
          <w:sz w:val="28"/>
          <w:szCs w:val="28"/>
        </w:rPr>
        <w:t>1.</w:t>
      </w:r>
      <w:r w:rsidRPr="00CC0E84">
        <w:rPr>
          <w:rFonts w:ascii="Times New Roman" w:hAnsi="Times New Roman"/>
          <w:sz w:val="28"/>
          <w:szCs w:val="28"/>
          <w:u w:val="single"/>
        </w:rPr>
        <w:t xml:space="preserve"> Характеристика педагогических кадров по образованию:</w:t>
      </w:r>
    </w:p>
    <w:tbl>
      <w:tblPr>
        <w:tblW w:w="7133" w:type="dxa"/>
        <w:tblCellMar>
          <w:left w:w="10" w:type="dxa"/>
          <w:right w:w="10" w:type="dxa"/>
        </w:tblCellMar>
        <w:tblLook w:val="0000"/>
      </w:tblPr>
      <w:tblGrid>
        <w:gridCol w:w="2067"/>
        <w:gridCol w:w="1609"/>
        <w:gridCol w:w="1697"/>
        <w:gridCol w:w="1760"/>
      </w:tblGrid>
      <w:tr w:rsidR="006D76FF" w:rsidRPr="005E58CF" w:rsidTr="00EE15EB">
        <w:trPr>
          <w:trHeight w:val="1152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Образование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2009 - 2010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2010 - 2011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2011-2012</w:t>
            </w:r>
          </w:p>
        </w:tc>
      </w:tr>
      <w:tr w:rsidR="006D76FF" w:rsidRPr="005E58CF" w:rsidTr="00EE15EB">
        <w:trPr>
          <w:trHeight w:val="1152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1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90 %</w:t>
            </w:r>
          </w:p>
        </w:tc>
        <w:tc>
          <w:tcPr>
            <w:tcW w:w="171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77%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78%</w:t>
            </w:r>
          </w:p>
        </w:tc>
      </w:tr>
      <w:tr w:rsidR="006D76FF" w:rsidRPr="005E58CF" w:rsidTr="00EE15EB">
        <w:trPr>
          <w:trHeight w:val="1152"/>
        </w:trPr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Среднее специальное педагогическое</w:t>
            </w:r>
          </w:p>
        </w:tc>
        <w:tc>
          <w:tcPr>
            <w:tcW w:w="16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10 %</w:t>
            </w:r>
          </w:p>
        </w:tc>
        <w:tc>
          <w:tcPr>
            <w:tcW w:w="171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23%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22%</w:t>
            </w:r>
          </w:p>
        </w:tc>
      </w:tr>
    </w:tbl>
    <w:p w:rsidR="006D76FF" w:rsidRPr="00824B59" w:rsidRDefault="006D76FF" w:rsidP="00EE15EB">
      <w:pPr>
        <w:ind w:left="360"/>
        <w:jc w:val="both"/>
        <w:rPr>
          <w:rFonts w:ascii="Times New Roman" w:hAnsi="Times New Roman"/>
          <w:sz w:val="28"/>
          <w:szCs w:val="28"/>
          <w:u w:val="single"/>
        </w:rPr>
      </w:pPr>
    </w:p>
    <w:p w:rsidR="006D76FF" w:rsidRPr="00824B59" w:rsidRDefault="006D76FF" w:rsidP="00EE15EB">
      <w:pPr>
        <w:ind w:left="540" w:hanging="18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 xml:space="preserve">2. </w:t>
      </w:r>
      <w:r w:rsidRPr="00824B59">
        <w:rPr>
          <w:rFonts w:ascii="Times New Roman" w:hAnsi="Times New Roman"/>
          <w:sz w:val="28"/>
          <w:szCs w:val="28"/>
          <w:u w:val="single"/>
        </w:rPr>
        <w:t>Характеристика педагогических кадров по стажу работы:</w:t>
      </w:r>
    </w:p>
    <w:tbl>
      <w:tblPr>
        <w:tblW w:w="7100" w:type="dxa"/>
        <w:tblCellMar>
          <w:left w:w="10" w:type="dxa"/>
          <w:right w:w="10" w:type="dxa"/>
        </w:tblCellMar>
        <w:tblLook w:val="0000"/>
      </w:tblPr>
      <w:tblGrid>
        <w:gridCol w:w="1697"/>
        <w:gridCol w:w="1813"/>
        <w:gridCol w:w="1843"/>
        <w:gridCol w:w="1747"/>
      </w:tblGrid>
      <w:tr w:rsidR="006D76FF" w:rsidRPr="005E58CF" w:rsidTr="00EE15EB">
        <w:trPr>
          <w:trHeight w:val="654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Стаж  работы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2009 - 2010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2010-2011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2011 - 2012</w:t>
            </w:r>
          </w:p>
        </w:tc>
      </w:tr>
      <w:tr w:rsidR="006D76FF" w:rsidRPr="005E58CF" w:rsidTr="00EE15EB">
        <w:trPr>
          <w:trHeight w:val="517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До 3 лет</w:t>
            </w:r>
          </w:p>
        </w:tc>
        <w:tc>
          <w:tcPr>
            <w:tcW w:w="1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20%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23%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25%</w:t>
            </w:r>
          </w:p>
        </w:tc>
      </w:tr>
      <w:tr w:rsidR="006D76FF" w:rsidRPr="005E58CF" w:rsidTr="00EE15EB">
        <w:trPr>
          <w:trHeight w:val="485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3-10 лет</w:t>
            </w:r>
          </w:p>
        </w:tc>
        <w:tc>
          <w:tcPr>
            <w:tcW w:w="1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15%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27%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22%</w:t>
            </w:r>
          </w:p>
        </w:tc>
      </w:tr>
      <w:tr w:rsidR="006D76FF" w:rsidRPr="005E58CF" w:rsidTr="00EE15EB">
        <w:trPr>
          <w:trHeight w:val="519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10-20 лет</w:t>
            </w:r>
          </w:p>
        </w:tc>
        <w:tc>
          <w:tcPr>
            <w:tcW w:w="1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35%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39%</w:t>
            </w:r>
          </w:p>
        </w:tc>
      </w:tr>
      <w:tr w:rsidR="006D76FF" w:rsidRPr="005E58CF" w:rsidTr="00824B59">
        <w:trPr>
          <w:trHeight w:val="1084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Свыше 20 лет</w:t>
            </w:r>
          </w:p>
        </w:tc>
        <w:tc>
          <w:tcPr>
            <w:tcW w:w="18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30%</w:t>
            </w:r>
          </w:p>
          <w:p w:rsidR="006D76FF" w:rsidRPr="005E58CF" w:rsidRDefault="006D76FF" w:rsidP="00EE15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14%</w:t>
            </w:r>
          </w:p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D76FF" w:rsidRPr="00824B59" w:rsidRDefault="006D76FF" w:rsidP="00EE15EB">
      <w:pPr>
        <w:jc w:val="both"/>
        <w:rPr>
          <w:rFonts w:ascii="Times New Roman" w:hAnsi="Times New Roman"/>
          <w:sz w:val="28"/>
          <w:szCs w:val="28"/>
        </w:rPr>
      </w:pPr>
    </w:p>
    <w:p w:rsidR="006D76FF" w:rsidRPr="00824B59" w:rsidRDefault="006D76FF" w:rsidP="00EE15EB">
      <w:pPr>
        <w:numPr>
          <w:ilvl w:val="0"/>
          <w:numId w:val="39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  <w:u w:val="single"/>
        </w:rPr>
        <w:t>Характеристика педагогических кадров по</w:t>
      </w:r>
      <w:r w:rsidRPr="00824B59">
        <w:rPr>
          <w:rFonts w:ascii="Times New Roman" w:hAnsi="Times New Roman"/>
          <w:sz w:val="28"/>
          <w:szCs w:val="28"/>
        </w:rPr>
        <w:t xml:space="preserve"> </w:t>
      </w:r>
      <w:r w:rsidRPr="00824B59">
        <w:rPr>
          <w:rFonts w:ascii="Times New Roman" w:hAnsi="Times New Roman"/>
          <w:sz w:val="28"/>
          <w:szCs w:val="28"/>
          <w:u w:val="single"/>
        </w:rPr>
        <w:t>категории</w:t>
      </w:r>
    </w:p>
    <w:p w:rsidR="006D76FF" w:rsidRPr="00824B59" w:rsidRDefault="006D76FF" w:rsidP="00EE15EB">
      <w:pPr>
        <w:ind w:left="360"/>
        <w:jc w:val="both"/>
        <w:rPr>
          <w:rFonts w:ascii="Times New Roman" w:hAnsi="Times New Roman"/>
          <w:sz w:val="28"/>
          <w:szCs w:val="28"/>
          <w:u w:val="single"/>
        </w:rPr>
      </w:pPr>
    </w:p>
    <w:tbl>
      <w:tblPr>
        <w:tblW w:w="7088" w:type="dxa"/>
        <w:tblCellMar>
          <w:left w:w="10" w:type="dxa"/>
          <w:right w:w="10" w:type="dxa"/>
        </w:tblCellMar>
        <w:tblLook w:val="0000"/>
      </w:tblPr>
      <w:tblGrid>
        <w:gridCol w:w="1873"/>
        <w:gridCol w:w="1760"/>
        <w:gridCol w:w="1757"/>
        <w:gridCol w:w="1698"/>
      </w:tblGrid>
      <w:tr w:rsidR="006D76FF" w:rsidRPr="005E58CF" w:rsidTr="00C61F8A">
        <w:trPr>
          <w:trHeight w:val="433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2009 - 2010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2010 - 2011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2011 - 2012</w:t>
            </w:r>
          </w:p>
        </w:tc>
      </w:tr>
      <w:tr w:rsidR="006D76FF" w:rsidRPr="005E58CF" w:rsidTr="00C61F8A">
        <w:trPr>
          <w:trHeight w:val="481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Высшая</w:t>
            </w:r>
          </w:p>
        </w:tc>
        <w:tc>
          <w:tcPr>
            <w:tcW w:w="1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10 %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9%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16%</w:t>
            </w:r>
          </w:p>
        </w:tc>
      </w:tr>
      <w:tr w:rsidR="006D76FF" w:rsidRPr="005E58CF" w:rsidTr="00C61F8A">
        <w:trPr>
          <w:trHeight w:val="475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 категория</w:t>
            </w:r>
          </w:p>
        </w:tc>
        <w:tc>
          <w:tcPr>
            <w:tcW w:w="1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30%</w:t>
            </w:r>
          </w:p>
        </w:tc>
        <w:tc>
          <w:tcPr>
            <w:tcW w:w="1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36%</w:t>
            </w:r>
          </w:p>
        </w:tc>
        <w:tc>
          <w:tcPr>
            <w:tcW w:w="16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76FF" w:rsidRPr="005E58CF" w:rsidRDefault="006D76FF" w:rsidP="00C61F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40%</w:t>
            </w:r>
          </w:p>
        </w:tc>
      </w:tr>
    </w:tbl>
    <w:p w:rsidR="006D76FF" w:rsidRDefault="006D76FF" w:rsidP="00EE15EB">
      <w:pPr>
        <w:rPr>
          <w:rFonts w:ascii="Times New Roman" w:hAnsi="Times New Roman"/>
          <w:sz w:val="28"/>
          <w:szCs w:val="28"/>
        </w:rPr>
      </w:pPr>
    </w:p>
    <w:p w:rsidR="006D76FF" w:rsidRPr="00824B59" w:rsidRDefault="006D76FF" w:rsidP="00EE15EB">
      <w:pPr>
        <w:rPr>
          <w:rFonts w:ascii="Times New Roman" w:hAnsi="Times New Roman"/>
          <w:sz w:val="28"/>
          <w:szCs w:val="28"/>
        </w:rPr>
      </w:pPr>
    </w:p>
    <w:p w:rsidR="006D76FF" w:rsidRPr="00824B59" w:rsidRDefault="006D76FF" w:rsidP="000A64CE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Материально-техническая база</w:t>
      </w:r>
    </w:p>
    <w:p w:rsidR="006D76FF" w:rsidRPr="00824B59" w:rsidRDefault="006D76FF">
      <w:pPr>
        <w:spacing w:after="0" w:line="240" w:lineRule="auto"/>
        <w:ind w:firstLine="695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left="10" w:right="149" w:firstLine="69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Детский сад функционирует в здании постройки 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79-го года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после капитального ремонта в 2005-2007 гг., имеет полный комплект функционально пригодных групп, кабинетов, оснащенных необходимым оборудованием, располагает музыкальным и физкультурным залами, медицинскими кабинетами. Общее количество групп - 8, кабинетов для занятий 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по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подгруппам -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 3. Во всех группах и кабинетах имеется раздаточный, дидактический материал, дополнительная и методическая литература, наглядные материалы, аудио- и видеокассеты. В ДОУ имеется мультимедийный проектор, учреждение оснащено орг. техникой.</w:t>
      </w:r>
    </w:p>
    <w:p w:rsidR="006D76FF" w:rsidRPr="00824B59" w:rsidRDefault="006D76FF">
      <w:pPr>
        <w:spacing w:after="0" w:line="240" w:lineRule="auto"/>
        <w:ind w:left="10" w:right="149" w:firstLine="69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left="10" w:right="149" w:firstLine="695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Оснащение </w:t>
      </w:r>
    </w:p>
    <w:p w:rsidR="006D76FF" w:rsidRPr="00824B59" w:rsidRDefault="006D76FF">
      <w:pPr>
        <w:spacing w:after="0" w:line="240" w:lineRule="auto"/>
        <w:ind w:left="10" w:right="149" w:firstLine="695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информационным технологическим оборудованием</w:t>
      </w:r>
    </w:p>
    <w:p w:rsidR="006D76FF" w:rsidRPr="00824B59" w:rsidRDefault="006D76FF">
      <w:pPr>
        <w:spacing w:after="0" w:line="240" w:lineRule="auto"/>
        <w:ind w:left="10" w:right="149" w:firstLine="695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5766"/>
        <w:gridCol w:w="3707"/>
      </w:tblGrid>
      <w:tr w:rsidR="006D76FF" w:rsidRPr="005E58CF">
        <w:trPr>
          <w:trHeight w:val="1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5E58CF" w:rsidRDefault="006D76FF" w:rsidP="00473AC1">
            <w:pPr>
              <w:spacing w:after="0" w:line="240" w:lineRule="auto"/>
              <w:ind w:right="149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ИТ– техника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5E58CF" w:rsidRDefault="006D76FF" w:rsidP="00473AC1">
            <w:pPr>
              <w:spacing w:after="0" w:line="240" w:lineRule="auto"/>
              <w:ind w:right="149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</w:tr>
      <w:tr w:rsidR="006D76FF" w:rsidRPr="005E58CF">
        <w:trPr>
          <w:trHeight w:val="1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5E58CF" w:rsidRDefault="006D76FF">
            <w:pPr>
              <w:spacing w:after="0" w:line="240" w:lineRule="auto"/>
              <w:ind w:right="149"/>
              <w:jc w:val="both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Компьютер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824B59" w:rsidRDefault="006D76FF" w:rsidP="00473AC1">
            <w:pPr>
              <w:spacing w:after="0" w:line="240" w:lineRule="auto"/>
              <w:ind w:right="1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6D76FF" w:rsidRPr="005E58CF">
        <w:trPr>
          <w:trHeight w:val="1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5E58CF" w:rsidRDefault="006D76FF">
            <w:pPr>
              <w:spacing w:after="0" w:line="240" w:lineRule="auto"/>
              <w:ind w:right="149"/>
              <w:jc w:val="both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в т.ч. ноутбук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824B59" w:rsidRDefault="006D76FF" w:rsidP="00473AC1">
            <w:pPr>
              <w:spacing w:after="0" w:line="240" w:lineRule="auto"/>
              <w:ind w:right="1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6D76FF" w:rsidRPr="005E58CF">
        <w:trPr>
          <w:trHeight w:val="1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5E58CF" w:rsidRDefault="006D76FF">
            <w:pPr>
              <w:spacing w:after="0" w:line="240" w:lineRule="auto"/>
              <w:ind w:right="149"/>
              <w:jc w:val="both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принтер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824B59" w:rsidRDefault="006D76FF" w:rsidP="00473AC1">
            <w:pPr>
              <w:spacing w:after="0" w:line="240" w:lineRule="auto"/>
              <w:ind w:right="1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D76FF" w:rsidRPr="005E58CF">
        <w:trPr>
          <w:trHeight w:val="1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5E58CF" w:rsidRDefault="006D76FF">
            <w:pPr>
              <w:spacing w:after="0" w:line="240" w:lineRule="auto"/>
              <w:ind w:right="149"/>
              <w:jc w:val="both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сканер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824B59" w:rsidRDefault="006D76FF" w:rsidP="00473AC1">
            <w:pPr>
              <w:spacing w:after="0" w:line="240" w:lineRule="auto"/>
              <w:ind w:right="1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D76FF" w:rsidRPr="005E58CF">
        <w:trPr>
          <w:trHeight w:val="1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5E58CF" w:rsidRDefault="006D76FF">
            <w:pPr>
              <w:spacing w:after="0" w:line="240" w:lineRule="auto"/>
              <w:ind w:right="149"/>
              <w:jc w:val="both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копир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824B59" w:rsidRDefault="006D76FF" w:rsidP="00473AC1">
            <w:pPr>
              <w:spacing w:after="0" w:line="240" w:lineRule="auto"/>
              <w:ind w:right="1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6D76FF" w:rsidRPr="005E58CF">
        <w:trPr>
          <w:trHeight w:val="1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5E58CF" w:rsidRDefault="006D76FF">
            <w:pPr>
              <w:spacing w:after="0" w:line="240" w:lineRule="auto"/>
              <w:ind w:right="149"/>
              <w:jc w:val="both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факс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824B59" w:rsidRDefault="006D76FF" w:rsidP="00473AC1">
            <w:pPr>
              <w:spacing w:after="0" w:line="240" w:lineRule="auto"/>
              <w:ind w:right="1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D76FF" w:rsidRPr="005E58CF">
        <w:trPr>
          <w:trHeight w:val="1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5E58CF" w:rsidRDefault="006D76FF">
            <w:pPr>
              <w:spacing w:after="0" w:line="240" w:lineRule="auto"/>
              <w:ind w:right="-108"/>
              <w:jc w:val="both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мультимедийный проектор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824B59" w:rsidRDefault="006D76FF" w:rsidP="00473AC1">
            <w:pPr>
              <w:spacing w:after="0" w:line="240" w:lineRule="auto"/>
              <w:ind w:right="14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6D76FF" w:rsidRPr="005E58CF">
        <w:trPr>
          <w:trHeight w:val="1"/>
        </w:trPr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5E58CF" w:rsidRDefault="006D76FF">
            <w:pPr>
              <w:spacing w:after="0" w:line="240" w:lineRule="auto"/>
              <w:ind w:right="149"/>
              <w:jc w:val="both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Другое оборудование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76FF" w:rsidRPr="00824B59" w:rsidRDefault="006D76FF" w:rsidP="00473AC1">
            <w:pPr>
              <w:spacing w:after="0" w:line="240" w:lineRule="auto"/>
              <w:ind w:right="14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24B59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</w:tc>
      </w:tr>
    </w:tbl>
    <w:p w:rsidR="006D76FF" w:rsidRPr="00824B59" w:rsidRDefault="006D76FF">
      <w:pPr>
        <w:spacing w:after="0" w:line="240" w:lineRule="auto"/>
        <w:ind w:left="10" w:right="149" w:firstLine="69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firstLine="69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Все структурные подразделения подключены 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сети Интернет (высокоскоростной канал), создан свой сайт 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– </w:t>
      </w:r>
      <w:hyperlink r:id="rId9">
        <w:r w:rsidRPr="00824B59">
          <w:rPr>
            <w:rFonts w:ascii="Times New Roman" w:hAnsi="Times New Roman"/>
            <w:b/>
            <w:color w:val="0000FF"/>
            <w:sz w:val="28"/>
            <w:szCs w:val="28"/>
            <w:u w:val="single"/>
            <w:shd w:val="clear" w:color="auto" w:fill="FFFFFF"/>
          </w:rPr>
          <w:t>http://www.detsad-korolev.ru/ds35/</w:t>
        </w:r>
      </w:hyperlink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, функционирует электронная почта </w:t>
      </w:r>
      <w:r w:rsidRPr="00824B59">
        <w:rPr>
          <w:rFonts w:ascii="Times New Roman" w:hAnsi="Times New Roman"/>
          <w:b/>
          <w:sz w:val="28"/>
          <w:szCs w:val="28"/>
          <w:shd w:val="clear" w:color="auto" w:fill="FFFFFF"/>
        </w:rPr>
        <w:t>evrika@detsad-korolev.ru.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 Кроме того, электронную почту имеют все структурные подразделения.</w:t>
      </w:r>
    </w:p>
    <w:p w:rsidR="006D76FF" w:rsidRPr="00824B59" w:rsidRDefault="006D76FF">
      <w:pPr>
        <w:spacing w:after="0" w:line="240" w:lineRule="auto"/>
        <w:ind w:firstLine="695"/>
        <w:jc w:val="both"/>
        <w:rPr>
          <w:rFonts w:ascii="Times New Roman" w:hAnsi="Times New Roman"/>
          <w:color w:val="C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За последние два года 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детский сад значительно расширил свою материально-техническую базу: 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проведены комплексные косметические ремонты помещений, дополнено оборудование пищеблока, прачечной.</w:t>
      </w:r>
    </w:p>
    <w:p w:rsidR="006D76FF" w:rsidRPr="00824B59" w:rsidRDefault="006D76FF">
      <w:pPr>
        <w:spacing w:after="0" w:line="240" w:lineRule="auto"/>
        <w:ind w:firstLine="695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Проведены 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ремонты фасадов, хозяйственных построек</w:t>
      </w:r>
      <w:r w:rsidRPr="00824B59">
        <w:rPr>
          <w:rFonts w:ascii="Times New Roman" w:hAnsi="Times New Roman"/>
          <w:color w:val="C00000"/>
          <w:sz w:val="28"/>
          <w:szCs w:val="28"/>
          <w:shd w:val="clear" w:color="auto" w:fill="FFFFFF"/>
        </w:rPr>
        <w:t>,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территории детского сада: асфальтированные подходы к ДОУ, благоустройство территорий, замена игрового оборудования.</w:t>
      </w:r>
    </w:p>
    <w:p w:rsidR="006D76FF" w:rsidRPr="00824B59" w:rsidRDefault="006D76FF">
      <w:pPr>
        <w:spacing w:after="0" w:line="240" w:lineRule="auto"/>
        <w:ind w:firstLine="695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824B59" w:rsidRDefault="006D76FF" w:rsidP="000A64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24B59">
        <w:rPr>
          <w:rFonts w:ascii="Times New Roman" w:hAnsi="Times New Roman"/>
          <w:b/>
          <w:sz w:val="28"/>
          <w:szCs w:val="28"/>
          <w:u w:val="single"/>
        </w:rPr>
        <w:t>Программно-методическое обеспечение</w:t>
      </w:r>
    </w:p>
    <w:p w:rsidR="006D76FF" w:rsidRPr="00824B59" w:rsidRDefault="006D76FF" w:rsidP="000A64CE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6D76FF" w:rsidRPr="00824B59" w:rsidRDefault="006D76FF" w:rsidP="000A64C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Программно-методическое обеспечение предполагает продолжение реализации программ, предусмотренных Уставом ДОУ, а также внедрение новых программ и технологий.</w:t>
      </w:r>
    </w:p>
    <w:p w:rsidR="006D76FF" w:rsidRPr="00824B59" w:rsidRDefault="006D76FF" w:rsidP="000A64C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Важно осуществлять работу и по обобщению педагогического опыта воспитателей и специалистов по отдельным направлениям развития детей.</w:t>
      </w:r>
    </w:p>
    <w:p w:rsidR="006D76FF" w:rsidRPr="00824B59" w:rsidRDefault="006D76FF">
      <w:pPr>
        <w:spacing w:after="0" w:line="240" w:lineRule="auto"/>
        <w:ind w:firstLine="695"/>
        <w:jc w:val="both"/>
        <w:rPr>
          <w:rFonts w:ascii="Times New Roman" w:hAnsi="Times New Roman"/>
          <w:b/>
          <w:sz w:val="28"/>
          <w:szCs w:val="28"/>
        </w:rPr>
      </w:pPr>
      <w:r w:rsidRPr="00824B59">
        <w:rPr>
          <w:rFonts w:ascii="Times New Roman" w:hAnsi="Times New Roman"/>
          <w:b/>
          <w:sz w:val="28"/>
          <w:szCs w:val="28"/>
        </w:rPr>
        <w:t>5. Анализ состояния и прогноз тенденций изменения значимой для ДОУ внешней социальной среды и адресуемого ДОУ социального заказа</w:t>
      </w:r>
    </w:p>
    <w:p w:rsidR="006D76FF" w:rsidRPr="00824B59" w:rsidRDefault="006D76FF">
      <w:pPr>
        <w:spacing w:after="0" w:line="240" w:lineRule="auto"/>
        <w:ind w:firstLine="695"/>
        <w:jc w:val="both"/>
        <w:rPr>
          <w:rFonts w:ascii="Times New Roman" w:hAnsi="Times New Roman"/>
          <w:b/>
          <w:sz w:val="28"/>
          <w:szCs w:val="28"/>
        </w:rPr>
      </w:pP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5.1. Результаты образовательного процесса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Результатом влияния методической и экспериментальной работы на успешность образования можно считать следующие достижения детского сада: 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– призовые места детей в районных, городских, российских конкурсах и др.;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активное участие детей в проектно-исследовательской деятельности;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– сохранение контингента детей; </w:t>
      </w:r>
    </w:p>
    <w:p w:rsidR="006D76FF" w:rsidRPr="00824B59" w:rsidRDefault="006D76FF">
      <w:pPr>
        <w:spacing w:after="0" w:line="240" w:lineRule="auto"/>
        <w:ind w:left="24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За время своего существования детский сад получил признание у населения района, города. </w:t>
      </w:r>
    </w:p>
    <w:p w:rsidR="006D76FF" w:rsidRPr="00824B59" w:rsidRDefault="006D76FF">
      <w:pPr>
        <w:spacing w:after="0" w:line="240" w:lineRule="auto"/>
        <w:ind w:left="34" w:firstLine="675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Результативность подготовки детей к продолжению образования в школе обеспечивается высоким профессиональным уровнем педагогического коллектива, внедрением современных образовательных технологий,  использованием информационных технологий, постоянной работой педагогического коллектива по обновлению содержания образования в свете ФГТ дошкольного образования.</w:t>
      </w:r>
    </w:p>
    <w:p w:rsidR="006D76FF" w:rsidRPr="00824B59" w:rsidRDefault="006D76FF">
      <w:pPr>
        <w:spacing w:after="0" w:line="240" w:lineRule="auto"/>
        <w:ind w:right="29"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right="29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5.2.Основные способы достижения результатов образовательного процесса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</w:p>
    <w:p w:rsidR="006D76FF" w:rsidRPr="00824B59" w:rsidRDefault="006D76FF" w:rsidP="00DC18CE">
      <w:pPr>
        <w:pStyle w:val="ListParagraph"/>
        <w:numPr>
          <w:ilvl w:val="0"/>
          <w:numId w:val="6"/>
        </w:num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i/>
          <w:iCs/>
          <w:color w:val="000000"/>
          <w:sz w:val="28"/>
          <w:szCs w:val="28"/>
        </w:rPr>
        <w:t>В системе управления</w:t>
      </w:r>
      <w:r w:rsidRPr="00824B59">
        <w:rPr>
          <w:rFonts w:ascii="Times New Roman" w:hAnsi="Times New Roman"/>
          <w:iCs/>
          <w:color w:val="000000"/>
          <w:sz w:val="28"/>
          <w:szCs w:val="28"/>
        </w:rPr>
        <w:t xml:space="preserve"> детским садом разработаны подсистемы:</w:t>
      </w:r>
    </w:p>
    <w:p w:rsidR="006D76FF" w:rsidRPr="00824B59" w:rsidRDefault="006D76FF" w:rsidP="00DC18CE">
      <w:pPr>
        <w:pStyle w:val="ListParagraph"/>
        <w:shd w:val="clear" w:color="auto" w:fill="FFFFFF"/>
        <w:ind w:left="1069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824B59">
        <w:rPr>
          <w:rFonts w:ascii="Times New Roman" w:hAnsi="Times New Roman"/>
          <w:color w:val="000000"/>
          <w:sz w:val="28"/>
          <w:szCs w:val="28"/>
        </w:rPr>
        <w:t>повышения квалификации педагогического коллектива оздоровительным технологиям с учетом разных уровней подготовленности педагогов;</w:t>
      </w:r>
    </w:p>
    <w:p w:rsidR="006D76FF" w:rsidRPr="00824B59" w:rsidRDefault="006D76FF" w:rsidP="00DC18CE">
      <w:pPr>
        <w:pStyle w:val="ListParagraph"/>
        <w:shd w:val="clear" w:color="auto" w:fill="FFFFFF"/>
        <w:ind w:left="1069"/>
        <w:jc w:val="both"/>
        <w:rPr>
          <w:rFonts w:ascii="Times New Roman" w:hAnsi="Times New Roman"/>
          <w:color w:val="000000"/>
          <w:sz w:val="28"/>
          <w:szCs w:val="28"/>
        </w:rPr>
      </w:pPr>
      <w:r w:rsidRPr="00824B59">
        <w:rPr>
          <w:rFonts w:ascii="Times New Roman" w:hAnsi="Times New Roman"/>
          <w:bCs/>
          <w:color w:val="000000"/>
          <w:sz w:val="28"/>
          <w:szCs w:val="28"/>
        </w:rPr>
        <w:t xml:space="preserve">- </w:t>
      </w:r>
      <w:r w:rsidRPr="00824B59">
        <w:rPr>
          <w:rFonts w:ascii="Times New Roman" w:hAnsi="Times New Roman"/>
          <w:color w:val="000000"/>
          <w:sz w:val="28"/>
          <w:szCs w:val="28"/>
        </w:rPr>
        <w:t>консультативной, психолого-просветительской деятельности всех участников образовательного процесса.</w:t>
      </w:r>
    </w:p>
    <w:p w:rsidR="006D76FF" w:rsidRPr="00824B59" w:rsidRDefault="006D76FF" w:rsidP="00DC18CE">
      <w:pPr>
        <w:pStyle w:val="ListParagraph"/>
        <w:shd w:val="clear" w:color="auto" w:fill="FFFFFF"/>
        <w:ind w:left="1069"/>
        <w:jc w:val="both"/>
        <w:rPr>
          <w:rFonts w:ascii="Times New Roman" w:hAnsi="Times New Roman"/>
          <w:color w:val="000000"/>
          <w:sz w:val="28"/>
          <w:szCs w:val="28"/>
        </w:rPr>
      </w:pPr>
      <w:r w:rsidRPr="00824B59">
        <w:rPr>
          <w:rFonts w:ascii="Times New Roman" w:hAnsi="Times New Roman"/>
          <w:color w:val="000000"/>
          <w:sz w:val="28"/>
          <w:szCs w:val="28"/>
        </w:rPr>
        <w:t>- повышения профессионального мастерства педагогов через внедрение информационных коммуникационных технологий в образовательный процесс ДОУ.</w:t>
      </w:r>
    </w:p>
    <w:p w:rsidR="006D76FF" w:rsidRPr="00824B59" w:rsidRDefault="006D76FF" w:rsidP="00DC18CE">
      <w:pPr>
        <w:pStyle w:val="ListParagraph"/>
        <w:shd w:val="clear" w:color="auto" w:fill="FFFFFF"/>
        <w:ind w:left="1069"/>
        <w:jc w:val="both"/>
        <w:rPr>
          <w:rFonts w:ascii="Times New Roman" w:hAnsi="Times New Roman"/>
          <w:sz w:val="28"/>
          <w:szCs w:val="28"/>
        </w:rPr>
      </w:pPr>
    </w:p>
    <w:p w:rsidR="006D76FF" w:rsidRPr="00824B59" w:rsidRDefault="006D76FF" w:rsidP="004368B6">
      <w:pPr>
        <w:pStyle w:val="ListParagraph"/>
        <w:numPr>
          <w:ilvl w:val="0"/>
          <w:numId w:val="6"/>
        </w:numPr>
        <w:spacing w:after="0" w:line="240" w:lineRule="auto"/>
        <w:ind w:right="2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i/>
          <w:sz w:val="28"/>
          <w:szCs w:val="28"/>
          <w:shd w:val="clear" w:color="auto" w:fill="FFFFFF"/>
        </w:rPr>
        <w:t>В системе методического сопровождения</w:t>
      </w:r>
      <w:r w:rsidRPr="00824B5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разработаны следующие методические материалы:</w:t>
      </w:r>
    </w:p>
    <w:p w:rsidR="006D76FF" w:rsidRPr="00824B59" w:rsidRDefault="006D76FF" w:rsidP="004368B6">
      <w:pPr>
        <w:pStyle w:val="ListParagraph"/>
        <w:numPr>
          <w:ilvl w:val="0"/>
          <w:numId w:val="8"/>
        </w:numPr>
        <w:spacing w:after="0" w:line="240" w:lineRule="auto"/>
        <w:ind w:right="2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Комплексно – методическое планирование воспитательно – образовательного процесса,</w:t>
      </w:r>
    </w:p>
    <w:p w:rsidR="006D76FF" w:rsidRPr="00824B59" w:rsidRDefault="006D76FF" w:rsidP="004368B6">
      <w:pPr>
        <w:pStyle w:val="ListParagraph"/>
        <w:numPr>
          <w:ilvl w:val="0"/>
          <w:numId w:val="8"/>
        </w:numPr>
        <w:spacing w:after="0" w:line="240" w:lineRule="auto"/>
        <w:ind w:right="2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Экспериментирование в условиях ДОУ,</w:t>
      </w:r>
    </w:p>
    <w:p w:rsidR="006D76FF" w:rsidRPr="00824B59" w:rsidRDefault="006D76FF" w:rsidP="004368B6">
      <w:pPr>
        <w:pStyle w:val="ListParagraph"/>
        <w:numPr>
          <w:ilvl w:val="0"/>
          <w:numId w:val="8"/>
        </w:numPr>
        <w:spacing w:after="0" w:line="240" w:lineRule="auto"/>
        <w:ind w:right="2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По программе «Здоровый малыш»,</w:t>
      </w:r>
    </w:p>
    <w:p w:rsidR="006D76FF" w:rsidRPr="00824B59" w:rsidRDefault="006D76FF" w:rsidP="004368B6">
      <w:pPr>
        <w:pStyle w:val="ListParagraph"/>
        <w:numPr>
          <w:ilvl w:val="0"/>
          <w:numId w:val="8"/>
        </w:numPr>
        <w:spacing w:after="0" w:line="240" w:lineRule="auto"/>
        <w:ind w:right="2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Разработан Экологический паспорт ДОУ  «Эврика»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824B59" w:rsidRDefault="006D76FF" w:rsidP="004368B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Создана система повышения профессиональной компетентности сотрудников детского сада через работу методических объединений, семинаров, фестивалей педагогических идей, конкурсов.</w:t>
      </w:r>
    </w:p>
    <w:p w:rsidR="006D76FF" w:rsidRPr="00824B59" w:rsidRDefault="006D76FF" w:rsidP="0092007F">
      <w:pPr>
        <w:pStyle w:val="ListParagraph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824B59" w:rsidRDefault="006D76FF" w:rsidP="00DC18CE">
      <w:pPr>
        <w:pStyle w:val="ListParagraph"/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В систему повышения профессиональной компетентности педагогов</w:t>
      </w:r>
      <w:r w:rsidRPr="00824B59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внесены дополнения: повышение информационной культуры в связи с п</w:t>
      </w:r>
      <w:r w:rsidRPr="00824B59">
        <w:rPr>
          <w:rFonts w:ascii="Times New Roman" w:hAnsi="Times New Roman"/>
          <w:sz w:val="28"/>
          <w:szCs w:val="28"/>
        </w:rPr>
        <w:t>роблемой, возникшей у педагогов – отсутствие навыков  использования информационно – коммуникационных технологий.</w:t>
      </w:r>
    </w:p>
    <w:p w:rsidR="006D76FF" w:rsidRPr="00824B59" w:rsidRDefault="006D76FF" w:rsidP="004368B6">
      <w:pPr>
        <w:pStyle w:val="ListParagraph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824B59" w:rsidRDefault="006D76FF" w:rsidP="00DC18CE">
      <w:pPr>
        <w:pStyle w:val="ListParagraph"/>
        <w:numPr>
          <w:ilvl w:val="0"/>
          <w:numId w:val="6"/>
        </w:numPr>
        <w:tabs>
          <w:tab w:val="left" w:pos="709"/>
        </w:tabs>
        <w:spacing w:after="0" w:line="240" w:lineRule="auto"/>
        <w:ind w:right="48"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Мониторинг работы ДОУ показывает, что все задачи первого этапа полностью реализуются.</w:t>
      </w:r>
    </w:p>
    <w:p w:rsidR="006D76FF" w:rsidRPr="00824B59" w:rsidRDefault="006D76FF" w:rsidP="004368B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</w:p>
    <w:p w:rsidR="006D76FF" w:rsidRPr="00824B59" w:rsidRDefault="006D76FF" w:rsidP="00DC18CE">
      <w:pPr>
        <w:pStyle w:val="ListParagraph"/>
        <w:numPr>
          <w:ilvl w:val="0"/>
          <w:numId w:val="6"/>
        </w:numPr>
        <w:spacing w:after="0" w:line="240" w:lineRule="auto"/>
        <w:ind w:right="13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Обобщение и анализ полученных результатов позволили спланировать дальнейшее развитие образовательного учреждения  и разработать концептуальные направления деятельности ДОУ на период 2013 – 2015 гг.</w:t>
      </w:r>
    </w:p>
    <w:p w:rsidR="006D76FF" w:rsidRPr="00824B59" w:rsidRDefault="006D76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b/>
          <w:color w:val="C00000"/>
          <w:sz w:val="28"/>
          <w:szCs w:val="28"/>
        </w:rPr>
        <w:tab/>
      </w:r>
    </w:p>
    <w:p w:rsidR="006D76FF" w:rsidRPr="00824B59" w:rsidRDefault="006D76FF">
      <w:pPr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Коллектив педагогов ставит перед собой задачи дальнейшего освоения ИКТ, новых тем и методических рекомендаций для педагогов и родителей. </w:t>
      </w:r>
    </w:p>
    <w:p w:rsidR="006D76FF" w:rsidRPr="00824B59" w:rsidRDefault="006D76FF">
      <w:pPr>
        <w:spacing w:after="0" w:line="240" w:lineRule="auto"/>
        <w:ind w:right="10"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right="10" w:firstLine="70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5.3. Конкурентные преимущества детского сада,  противоречия образовательного процесса и риски</w:t>
      </w:r>
    </w:p>
    <w:p w:rsidR="006D76FF" w:rsidRPr="00824B59" w:rsidRDefault="006D76FF">
      <w:pPr>
        <w:spacing w:after="0" w:line="240" w:lineRule="auto"/>
        <w:ind w:right="10"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left="-142" w:firstLine="851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 числу </w:t>
      </w: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конкурентных преимуществ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детского сада следует отнести: 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– авторитет детского сада в окружающем социуме и среди образовательных учреждений города Королева, реализующих программы повышенного уровня воспитания и обучения; 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квалифицированный педагогический коллектив, мотивированный на работу в инновационно - экспериментальном режиме;</w:t>
      </w:r>
    </w:p>
    <w:p w:rsidR="006D76FF" w:rsidRPr="00824B59" w:rsidRDefault="006D76FF">
      <w:pPr>
        <w:spacing w:after="0" w:line="240" w:lineRule="auto"/>
        <w:ind w:right="5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высокий уровень компетенций выпускников детского сада;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– использование в образовательном процессе современных образовательных технологий, позволяющих выстраивать отношения сотрудничества и партнерства между семьей и педагогами; 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интеграцию основного и дополнительного обучения и воспитания детей как посещающих детский сад, так и не посещающих его;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наличие оздоровительных мероприятий на территории ДОУ.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824B59" w:rsidRDefault="006D76FF" w:rsidP="002C055E">
      <w:pPr>
        <w:spacing w:after="0" w:line="240" w:lineRule="auto"/>
        <w:ind w:right="1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  <w:t xml:space="preserve">Вместе с тем выявлены следующие </w:t>
      </w:r>
      <w:r w:rsidRPr="00824B59">
        <w:rPr>
          <w:rFonts w:ascii="Times New Roman" w:hAnsi="Times New Roman"/>
          <w:b/>
          <w:sz w:val="28"/>
          <w:szCs w:val="28"/>
          <w:shd w:val="clear" w:color="auto" w:fill="FFFFFF"/>
        </w:rPr>
        <w:t>противоречия,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разрешение которых направлена Программа развития учреждения. </w:t>
      </w:r>
    </w:p>
    <w:p w:rsidR="006D76FF" w:rsidRPr="00824B59" w:rsidRDefault="006D76FF" w:rsidP="002C055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– стандартным игровым оборудованием помещений и требованиями к развивающей среде согласно ФГТ;</w:t>
      </w:r>
    </w:p>
    <w:p w:rsidR="006D76FF" w:rsidRPr="00824B59" w:rsidRDefault="006D76FF" w:rsidP="002C055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наличие информационных средств и недостаточная подготовка кадров к их использованию.</w:t>
      </w:r>
    </w:p>
    <w:p w:rsidR="006D76FF" w:rsidRPr="00824B59" w:rsidRDefault="006D76FF" w:rsidP="002C055E">
      <w:pPr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firstLine="35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К возможным </w:t>
      </w:r>
      <w:r w:rsidRPr="00824B59">
        <w:rPr>
          <w:rFonts w:ascii="Times New Roman" w:hAnsi="Times New Roman"/>
          <w:b/>
          <w:sz w:val="28"/>
          <w:szCs w:val="28"/>
          <w:shd w:val="clear" w:color="auto" w:fill="FFFFFF"/>
        </w:rPr>
        <w:t>рискам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 реализации программы развития можно отнести человеческий фактор (уход в декрет ведущих специалистов, членов администрации, уход квалифицированных работников в сферу услуг с более высокой заработной платой). </w:t>
      </w:r>
    </w:p>
    <w:p w:rsidR="006D76FF" w:rsidRPr="00824B59" w:rsidRDefault="006D76FF">
      <w:pPr>
        <w:spacing w:after="0" w:line="240" w:lineRule="auto"/>
        <w:ind w:firstLine="35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firstLine="35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Default="006D76FF" w:rsidP="00AD423A">
      <w:pPr>
        <w:spacing w:after="0" w:line="240" w:lineRule="auto"/>
        <w:ind w:left="426" w:hanging="19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6. Концептуальные основания программы развития</w:t>
      </w:r>
    </w:p>
    <w:p w:rsidR="006D76FF" w:rsidRPr="00824B59" w:rsidRDefault="006D76FF" w:rsidP="00AD423A">
      <w:pPr>
        <w:spacing w:after="0" w:line="240" w:lineRule="auto"/>
        <w:ind w:left="426" w:hanging="1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6D76FF" w:rsidRPr="00824B59" w:rsidRDefault="006D76FF" w:rsidP="00AD423A">
      <w:pPr>
        <w:tabs>
          <w:tab w:val="left" w:pos="7133"/>
        </w:tabs>
        <w:spacing w:after="0" w:line="240" w:lineRule="auto"/>
        <w:ind w:firstLine="1134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6.1. Основные положения концепции</w:t>
      </w:r>
    </w:p>
    <w:p w:rsidR="006D76FF" w:rsidRPr="00824B59" w:rsidRDefault="006D76FF">
      <w:pPr>
        <w:tabs>
          <w:tab w:val="left" w:pos="713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Концепция основывается на праве каждого ребенка на получение полноценного качественного образования в соответствии с его индивидуальными запросами и возможностями. Детский сад создаёт оптимальные условия для гармоничного развития интеллектуальной, эмоциональной, физической сфер личности путем единства обучения и воспитания.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Детский сад готовит воспитанников как к продолжению образования в школе, так и к применению полученных компетенций в жизни, в своей практической деятельности.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 основе данной концепции лежат следующие </w:t>
      </w: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научные принципы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6D76FF" w:rsidRPr="00824B59" w:rsidRDefault="006D76FF">
      <w:pPr>
        <w:tabs>
          <w:tab w:val="left" w:pos="71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принцип гуманизации образования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включающий: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принцип антропологического подхода к изучению личности каждого ребенка, предусматривающий изучение способностей, особенностей личности воспитанника и создание условий для его развития, сохранения и укрепления физического и психического здоровья;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принцип индивидуализации и дифференциации обучения, обеспечивающий развитие интересов, склонностей и способностей детей;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принцип гуманитаризации образования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ориентированный на формирование личности, воспитание гражданских качеств, обучение современным формам общения, развитие способности осваивать информацию и принимать эффективные решения;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принцип демократизации системы образования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включающий:</w:t>
      </w:r>
    </w:p>
    <w:p w:rsidR="006D76FF" w:rsidRPr="00824B59" w:rsidRDefault="006D76FF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принцип соблюдения неотъемлемых прав участников образовательного процесса;</w:t>
      </w:r>
    </w:p>
    <w:p w:rsidR="006D76FF" w:rsidRPr="00824B59" w:rsidRDefault="006D76FF">
      <w:pPr>
        <w:tabs>
          <w:tab w:val="left" w:pos="0"/>
          <w:tab w:val="left" w:pos="593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принцип международного сотрудничества;</w:t>
      </w:r>
    </w:p>
    <w:p w:rsidR="006D76FF" w:rsidRPr="00824B59" w:rsidRDefault="006D76FF">
      <w:pPr>
        <w:tabs>
          <w:tab w:val="left" w:pos="192"/>
          <w:tab w:val="left" w:pos="593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принцип современных подходов к организации образовательного процесса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развитие форм открытого образования на всех уровнях с учётом информатизации образовательной среды, современных технологий и форм образования;</w:t>
      </w:r>
    </w:p>
    <w:p w:rsidR="006D76FF" w:rsidRPr="00824B59" w:rsidRDefault="006D76FF">
      <w:pPr>
        <w:tabs>
          <w:tab w:val="left" w:pos="192"/>
          <w:tab w:val="left" w:pos="593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принцип содружества с наукой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включающий:</w:t>
      </w:r>
    </w:p>
    <w:p w:rsidR="006D76FF" w:rsidRPr="00824B59" w:rsidRDefault="006D76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  <w:t>– принцип наукоориентированности жизнедеятельности дошкольного учреждения;</w:t>
      </w:r>
    </w:p>
    <w:p w:rsidR="006D76FF" w:rsidRDefault="006D76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  <w:t>– принцип непрерывности образования.</w:t>
      </w:r>
    </w:p>
    <w:p w:rsidR="006D76FF" w:rsidRPr="00824B59" w:rsidRDefault="006D76F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824B59">
        <w:rPr>
          <w:rFonts w:ascii="Times New Roman" w:hAnsi="Times New Roman"/>
          <w:b/>
          <w:sz w:val="28"/>
          <w:szCs w:val="28"/>
        </w:rPr>
        <w:t>6.2. Цель и задачи программы развития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При подготовке настоящей Программы учитывались цели, концептуальные положения и идеи, имеющиеся в реализуемой детским садом образовательной программе.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При разработке настоящей Программы также использовались: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—  идеи федеральной Программы развития образования;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—  положения закона Российской Федерации «Об образовании»;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—  нормативы, установленные региональными законодательными актами в области образования;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—  идеи и положения региональной программы «Развитие образования в Московской области на 2013-2015 годы»;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Программа составлена на основе анализа имеющихся условий и ресурсного обеспечения с учетом прогноза о перспективах их изменений.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Программа отражает приоритеты национальной и региональной образовательной политики: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— основополагающие принципы демократизации и гуманизации;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— удовлетворение социальных потребностей;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— удовлетворение потребности государственных и общественных организаций, научных, культурных, образовательных учреждений в человеческих ресурсах;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— интеграция дошкольного образовательного учреждения в российскую, европейскую и мировую образовательные системы;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— социальные ожидания жителей, различающиеся по содержанию образовательных потребностей и обеспечивающие условия для выбора индивидуального образовательного маршрута;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— поиск условий, стимулирующих рост личностных достижений воспитанников.</w:t>
      </w: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D76FF" w:rsidRPr="00824B59" w:rsidRDefault="006D76FF" w:rsidP="00D76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b/>
          <w:sz w:val="28"/>
          <w:szCs w:val="28"/>
        </w:rPr>
        <w:t>Цель программы</w:t>
      </w:r>
      <w:r w:rsidRPr="00824B59">
        <w:rPr>
          <w:rFonts w:ascii="Times New Roman" w:hAnsi="Times New Roman"/>
          <w:sz w:val="28"/>
          <w:szCs w:val="28"/>
        </w:rPr>
        <w:t xml:space="preserve"> </w:t>
      </w:r>
    </w:p>
    <w:p w:rsidR="006D76FF" w:rsidRPr="00824B59" w:rsidRDefault="006D76FF" w:rsidP="00AD4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Обеспечение условий и создание предпосылок для работы ДОУ в режиме инновационного развития дошкольного учреждения.</w:t>
      </w:r>
    </w:p>
    <w:p w:rsidR="006D76FF" w:rsidRPr="00824B59" w:rsidRDefault="006D76FF" w:rsidP="00AD42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76FF" w:rsidRPr="00824B59" w:rsidRDefault="006D76FF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Программа выстраивается в соответствии с направлениями образовательной политики ДОУ, определенными как приоритетные на период до 2015 года, и учитывает необходимость решения всех своих задач.</w:t>
      </w:r>
    </w:p>
    <w:p w:rsidR="006D76FF" w:rsidRPr="00824B59" w:rsidRDefault="006D76FF" w:rsidP="00D76C5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76FF" w:rsidRPr="00824B59" w:rsidRDefault="006D76FF" w:rsidP="00D76C5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24B59">
        <w:rPr>
          <w:rFonts w:ascii="Times New Roman" w:hAnsi="Times New Roman"/>
          <w:b/>
          <w:sz w:val="28"/>
          <w:szCs w:val="28"/>
        </w:rPr>
        <w:t>Задачи программы</w:t>
      </w:r>
    </w:p>
    <w:p w:rsidR="006D76FF" w:rsidRPr="00824B59" w:rsidRDefault="006D76FF" w:rsidP="00AD423A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24B59">
        <w:rPr>
          <w:rFonts w:ascii="Times New Roman" w:hAnsi="Times New Roman"/>
          <w:color w:val="000000"/>
          <w:sz w:val="28"/>
          <w:szCs w:val="28"/>
        </w:rPr>
        <w:t>- обеспечить надлежащие условия для развития личности дошкольников и активизации инновационных аспектов деятельности;</w:t>
      </w:r>
    </w:p>
    <w:p w:rsidR="006D76FF" w:rsidRPr="00824B59" w:rsidRDefault="006D76FF" w:rsidP="00AD423A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24B59">
        <w:rPr>
          <w:rFonts w:ascii="Times New Roman" w:hAnsi="Times New Roman"/>
          <w:color w:val="000000"/>
          <w:sz w:val="28"/>
          <w:szCs w:val="28"/>
        </w:rPr>
        <w:t>- содействовать стойкой мотивации на поддержание здорового образа жизни у педагогов, детей, родителей;</w:t>
      </w:r>
    </w:p>
    <w:p w:rsidR="006D76FF" w:rsidRPr="00824B59" w:rsidRDefault="006D76FF" w:rsidP="00AD423A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 xml:space="preserve">- способствовать </w:t>
      </w:r>
      <w:r w:rsidRPr="00824B59">
        <w:rPr>
          <w:rFonts w:ascii="Times New Roman" w:hAnsi="Times New Roman"/>
          <w:color w:val="000000"/>
          <w:sz w:val="28"/>
          <w:szCs w:val="28"/>
        </w:rPr>
        <w:t>в</w:t>
      </w:r>
      <w:r w:rsidRPr="00824B59">
        <w:rPr>
          <w:rFonts w:ascii="Times New Roman" w:hAnsi="Times New Roman"/>
          <w:sz w:val="28"/>
          <w:szCs w:val="28"/>
        </w:rPr>
        <w:t>недрению ИКТ в воспитательно-образовательный процесс, создать единую информационную среду ДОУ;</w:t>
      </w:r>
    </w:p>
    <w:p w:rsidR="006D76FF" w:rsidRPr="00824B59" w:rsidRDefault="006D76FF" w:rsidP="00AD423A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- развить систему платных услуг для воспитанников ДОУ, населения;</w:t>
      </w:r>
    </w:p>
    <w:p w:rsidR="006D76FF" w:rsidRPr="00824B59" w:rsidRDefault="006D76FF" w:rsidP="00AD423A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- создать условия для расширения спектра предоставляемых оздоровительных услуг;</w:t>
      </w:r>
    </w:p>
    <w:p w:rsidR="006D76FF" w:rsidRPr="00824B59" w:rsidRDefault="006D76FF" w:rsidP="00AD423A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-  укрепить материально–техническую базу детского сада;</w:t>
      </w:r>
    </w:p>
    <w:p w:rsidR="006D76FF" w:rsidRPr="00824B59" w:rsidRDefault="006D76FF" w:rsidP="00AD423A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- обеспечить реализацию мероприятий по улучшению охраны труда и безопасности в ДОУ;</w:t>
      </w:r>
    </w:p>
    <w:p w:rsidR="006D76FF" w:rsidRPr="00824B59" w:rsidRDefault="006D76FF" w:rsidP="00AD423A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-  р</w:t>
      </w:r>
      <w:r w:rsidRPr="00824B59">
        <w:rPr>
          <w:rFonts w:ascii="Times New Roman" w:hAnsi="Times New Roman"/>
          <w:color w:val="000000"/>
          <w:sz w:val="28"/>
          <w:szCs w:val="28"/>
        </w:rPr>
        <w:t>асширить связи с учреждениями–партнерами;</w:t>
      </w:r>
    </w:p>
    <w:p w:rsidR="006D76FF" w:rsidRPr="00824B59" w:rsidRDefault="006D76FF" w:rsidP="00AD423A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824B59">
        <w:rPr>
          <w:rFonts w:ascii="Times New Roman" w:hAnsi="Times New Roman"/>
          <w:sz w:val="28"/>
          <w:szCs w:val="28"/>
        </w:rPr>
        <w:t>- развивать партнёрские отношения с родителями в сфере приоритетных направлений деятельности ДОУ.</w:t>
      </w:r>
    </w:p>
    <w:p w:rsidR="006D76FF" w:rsidRPr="00824B59" w:rsidRDefault="006D76FF" w:rsidP="00AD423A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76FF" w:rsidRPr="00824B59" w:rsidRDefault="006D76FF" w:rsidP="00936982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76FF" w:rsidRPr="00824B59" w:rsidRDefault="006D76FF" w:rsidP="00AD423A">
      <w:pPr>
        <w:spacing w:after="0" w:line="240" w:lineRule="auto"/>
        <w:ind w:firstLine="284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7. Приоритетные направления реализации программы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6D76FF" w:rsidRPr="00824B59" w:rsidRDefault="006D76FF" w:rsidP="00AD423A">
      <w:pPr>
        <w:spacing w:after="0" w:line="240" w:lineRule="auto"/>
        <w:ind w:right="38" w:firstLine="993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7.1. Стратегические направления деятельности детского сада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D76FF" w:rsidRPr="00824B59" w:rsidRDefault="006D76FF">
      <w:pPr>
        <w:spacing w:after="0" w:line="240" w:lineRule="auto"/>
        <w:ind w:right="38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right="38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Стратегическими направлениями деятельности детского сада, которые на сегодняшний день наиболее конкурентоспособны, являются: </w:t>
      </w:r>
    </w:p>
    <w:p w:rsidR="006D76FF" w:rsidRPr="00824B59" w:rsidRDefault="006D76FF">
      <w:pPr>
        <w:spacing w:after="0" w:line="240" w:lineRule="auto"/>
        <w:ind w:right="38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 новые условия и формы организации образовательного процесса в рамках ФГТ дошкольного образования,</w:t>
      </w:r>
    </w:p>
    <w:p w:rsidR="006D76FF" w:rsidRPr="00824B59" w:rsidRDefault="006D76FF">
      <w:pPr>
        <w:spacing w:after="0" w:line="240" w:lineRule="auto"/>
        <w:ind w:right="38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 xml:space="preserve">– новые образовательные технологии (проективная деятельность, применение ИКТ, технология портфолио и др.), </w:t>
      </w:r>
    </w:p>
    <w:p w:rsidR="006D76FF" w:rsidRPr="00824B59" w:rsidRDefault="006D76FF">
      <w:pPr>
        <w:spacing w:after="0" w:line="240" w:lineRule="auto"/>
        <w:ind w:right="38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– новые подходы к анализу и содержанию образования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детей дошкольного возраста (на основе формирования компетентностей), </w:t>
      </w:r>
    </w:p>
    <w:p w:rsidR="006D76FF" w:rsidRPr="00824B59" w:rsidRDefault="006D76FF">
      <w:pPr>
        <w:spacing w:after="0" w:line="240" w:lineRule="auto"/>
        <w:ind w:right="38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 здоровьесберегающие технологии.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D76FF" w:rsidRPr="00824B59" w:rsidRDefault="006D76FF" w:rsidP="00AD423A">
      <w:pPr>
        <w:pStyle w:val="ListParagraph"/>
        <w:numPr>
          <w:ilvl w:val="1"/>
          <w:numId w:val="37"/>
        </w:numPr>
        <w:spacing w:after="0" w:line="240" w:lineRule="auto"/>
        <w:ind w:hanging="87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Ведущие направления деятельности детского сада</w:t>
      </w:r>
    </w:p>
    <w:p w:rsidR="006D76FF" w:rsidRPr="00824B59" w:rsidRDefault="006D76FF" w:rsidP="00087BC9">
      <w:pPr>
        <w:pStyle w:val="ListParagraph"/>
        <w:spacing w:after="0" w:line="240" w:lineRule="auto"/>
        <w:ind w:left="112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right="58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824B59">
        <w:rPr>
          <w:rFonts w:ascii="Times New Roman" w:hAnsi="Times New Roman"/>
          <w:color w:val="C00000"/>
          <w:sz w:val="28"/>
          <w:szCs w:val="28"/>
          <w:shd w:val="clear" w:color="auto" w:fill="FFFFFF"/>
        </w:rPr>
        <w:t xml:space="preserve">. </w:t>
      </w: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Обеспечение качества дошкольного образования путем успешного внедрения ФГТ и компьютерного мониторинга управления качеством образования, питанием.</w:t>
      </w:r>
    </w:p>
    <w:p w:rsidR="006D76FF" w:rsidRPr="00824B59" w:rsidRDefault="006D76FF">
      <w:pPr>
        <w:spacing w:after="0" w:line="240" w:lineRule="auto"/>
        <w:ind w:right="67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Формирование технологической составляющей педагогической компетентности педагогов (внедрение современных приёмов и методов обучения, информатизации образования, создание центра информационных компетенций).</w:t>
      </w:r>
    </w:p>
    <w:p w:rsidR="006D76FF" w:rsidRPr="00824B59" w:rsidRDefault="006D76FF">
      <w:pPr>
        <w:spacing w:after="0" w:line="240" w:lineRule="auto"/>
        <w:ind w:right="72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3. Овладение педагогическим мониторингом: уточнение критериев оценки образовательной деятельности детей через поэтапное введение интегральной системы оценивания (портфолио), внедрение современных методик определения результативности воспитания и обучения.</w:t>
      </w:r>
    </w:p>
    <w:p w:rsidR="006D76FF" w:rsidRPr="00824B59" w:rsidRDefault="006D76FF">
      <w:pPr>
        <w:spacing w:after="0" w:line="240" w:lineRule="auto"/>
        <w:ind w:right="86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4. Развитие системы дополнительного образования в рамках единых подходов к воспитанию и образованию с целью учёта всех интересов участников образовательного процесса.</w:t>
      </w:r>
    </w:p>
    <w:p w:rsidR="006D76FF" w:rsidRPr="00824B59" w:rsidRDefault="006D76FF">
      <w:pPr>
        <w:spacing w:after="0" w:line="240" w:lineRule="auto"/>
        <w:ind w:right="86"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5. Формирование гражданской позиции (толерантности) у всех субъектов образовательного процесса.</w:t>
      </w:r>
    </w:p>
    <w:p w:rsidR="006D76FF" w:rsidRPr="00824B59" w:rsidRDefault="006D76FF">
      <w:pPr>
        <w:spacing w:after="0" w:line="240" w:lineRule="auto"/>
        <w:ind w:right="86"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6. Расширение способов и методов формирования ценностей семьи в области здоровьесберегающих технологий.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7. Создание системы поддержки способных и одаренных детей и педагогов через конкурсы, проектную деятельность.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8. Развитие деятельности Центра информационных компетенций  на базе детского сада с использованием его ресурсного потенциала (трансляция передового педагогического опыта).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sz w:val="28"/>
          <w:szCs w:val="28"/>
          <w:shd w:val="clear" w:color="auto" w:fill="FFFFFF"/>
        </w:rPr>
        <w:t>9.</w:t>
      </w: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Повышение безопасности образовательного процесса, его комфортности для  всех участников.</w:t>
      </w: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10. Развитие региональных связей в рамках развития культурного обмена и участие в региональных, всероссийских образовательных проектах.</w:t>
      </w:r>
    </w:p>
    <w:p w:rsidR="006D76FF" w:rsidRDefault="006D76F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</w:p>
    <w:p w:rsidR="006D76FF" w:rsidRPr="00824B59" w:rsidRDefault="006D76F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824B59">
        <w:rPr>
          <w:rFonts w:ascii="Times New Roman" w:hAnsi="Times New Roman"/>
          <w:b/>
          <w:sz w:val="28"/>
          <w:szCs w:val="28"/>
          <w:shd w:val="clear" w:color="auto" w:fill="FFFFFF"/>
        </w:rPr>
        <w:t>8. Основные подпрограммы реализации программы развития</w:t>
      </w:r>
    </w:p>
    <w:p w:rsidR="006D76FF" w:rsidRPr="00824B59" w:rsidRDefault="006D76FF">
      <w:pPr>
        <w:spacing w:after="0" w:line="240" w:lineRule="auto"/>
        <w:rPr>
          <w:rFonts w:ascii="Times New Roman" w:hAnsi="Times New Roman"/>
          <w:color w:val="C00000"/>
          <w:sz w:val="28"/>
          <w:szCs w:val="28"/>
        </w:rPr>
      </w:pPr>
    </w:p>
    <w:tbl>
      <w:tblPr>
        <w:tblW w:w="9336" w:type="dxa"/>
        <w:tblInd w:w="40" w:type="dxa"/>
        <w:tblCellMar>
          <w:left w:w="10" w:type="dxa"/>
          <w:right w:w="10" w:type="dxa"/>
        </w:tblCellMar>
        <w:tblLook w:val="0000"/>
      </w:tblPr>
      <w:tblGrid>
        <w:gridCol w:w="2675"/>
        <w:gridCol w:w="3078"/>
        <w:gridCol w:w="696"/>
        <w:gridCol w:w="696"/>
        <w:gridCol w:w="768"/>
        <w:gridCol w:w="727"/>
        <w:gridCol w:w="696"/>
      </w:tblGrid>
      <w:tr w:rsidR="006D76FF" w:rsidRPr="005E58CF" w:rsidTr="00152C1E">
        <w:trPr>
          <w:trHeight w:val="58"/>
        </w:trPr>
        <w:tc>
          <w:tcPr>
            <w:tcW w:w="26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87BC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Направление развития</w:t>
            </w:r>
          </w:p>
        </w:tc>
        <w:tc>
          <w:tcPr>
            <w:tcW w:w="35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bottom"/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Период реализации, годы</w:t>
            </w:r>
          </w:p>
        </w:tc>
      </w:tr>
      <w:tr w:rsidR="006D76FF" w:rsidRPr="005E58CF" w:rsidTr="00152C1E">
        <w:trPr>
          <w:trHeight w:val="58"/>
        </w:trPr>
        <w:tc>
          <w:tcPr>
            <w:tcW w:w="26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87BC9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Содержательные характеристики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2010 –2011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2011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–2012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2012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–2013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2013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–2014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  <w:vAlign w:val="center"/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–2015</w:t>
            </w:r>
          </w:p>
        </w:tc>
      </w:tr>
      <w:tr w:rsidR="006D76FF" w:rsidRPr="005E58CF" w:rsidTr="00152C1E">
        <w:trPr>
          <w:trHeight w:val="58"/>
        </w:trPr>
        <w:tc>
          <w:tcPr>
            <w:tcW w:w="26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6D76FF" w:rsidRPr="005E58CF" w:rsidTr="00152C1E">
        <w:trPr>
          <w:trHeight w:val="58"/>
        </w:trPr>
        <w:tc>
          <w:tcPr>
            <w:tcW w:w="26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87B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Повышение профессионального мастерства педагогов через внедрение информационно-коммуникационных технологий в ДОУ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D76FF" w:rsidRPr="005E58CF" w:rsidRDefault="006D76FF" w:rsidP="00087BC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E58CF">
              <w:rPr>
                <w:rFonts w:ascii="Times New Roman" w:hAnsi="Times New Roman"/>
                <w:b/>
                <w:sz w:val="28"/>
                <w:szCs w:val="28"/>
              </w:rPr>
              <w:t>(Приложение 2)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Создать информационно-методические условия, обеспечивающие повышение профессиональной компетентности педагогов и внедрение информационно-коммуникационных технологий (ИКТ) в образовательный процесс ДОУ.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87BC9">
            <w:pPr>
              <w:spacing w:after="0" w:line="240" w:lineRule="auto"/>
              <w:rPr>
                <w:rFonts w:cs="Calibri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 xml:space="preserve">     *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87BC9">
            <w:pPr>
              <w:spacing w:after="0" w:line="240" w:lineRule="auto"/>
              <w:rPr>
                <w:rFonts w:cs="Calibri"/>
                <w:sz w:val="28"/>
                <w:szCs w:val="28"/>
              </w:rPr>
            </w:pPr>
            <w:r w:rsidRPr="00824B59">
              <w:rPr>
                <w:rFonts w:cs="Calibri"/>
                <w:sz w:val="28"/>
                <w:szCs w:val="28"/>
              </w:rPr>
              <w:t xml:space="preserve">    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824B59">
            <w:pPr>
              <w:spacing w:after="0" w:line="240" w:lineRule="auto"/>
              <w:ind w:right="34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t xml:space="preserve">  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6D76FF" w:rsidRPr="005E58CF" w:rsidTr="00152C1E">
        <w:trPr>
          <w:trHeight w:val="58"/>
        </w:trPr>
        <w:tc>
          <w:tcPr>
            <w:tcW w:w="26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44F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Методическое сопровождение введения ФГТ в ДОУ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D76FF" w:rsidRPr="005E58CF" w:rsidRDefault="006D76FF" w:rsidP="00044FED">
            <w:pPr>
              <w:spacing w:after="0" w:line="240" w:lineRule="auto"/>
              <w:rPr>
                <w:sz w:val="28"/>
                <w:szCs w:val="28"/>
              </w:rPr>
            </w:pPr>
            <w:r w:rsidRPr="005E58CF">
              <w:rPr>
                <w:rFonts w:ascii="Times New Roman" w:hAnsi="Times New Roman"/>
                <w:b/>
                <w:sz w:val="28"/>
                <w:szCs w:val="28"/>
              </w:rPr>
              <w:t>(Приложение 3)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87B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Разработка Программы перехода на ФГП, ориентированной на изменение профессиональной позиции педагога и совершенствование опята практической деятельности в соответствии с новой образовательной программой.</w:t>
            </w:r>
          </w:p>
          <w:p w:rsidR="006D76FF" w:rsidRPr="005E58CF" w:rsidRDefault="006D76FF" w:rsidP="00087BC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824B59">
            <w:pPr>
              <w:spacing w:after="0" w:line="240" w:lineRule="auto"/>
              <w:ind w:right="343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*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  <w:tr w:rsidR="006D76FF" w:rsidRPr="005E58CF" w:rsidTr="00152C1E">
        <w:trPr>
          <w:trHeight w:val="58"/>
        </w:trPr>
        <w:tc>
          <w:tcPr>
            <w:tcW w:w="26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87B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3. «Здоровый малыш»</w:t>
            </w:r>
          </w:p>
          <w:p w:rsidR="006D76FF" w:rsidRPr="005E58CF" w:rsidRDefault="006D76FF" w:rsidP="00044FED">
            <w:pPr>
              <w:spacing w:after="0" w:line="240" w:lineRule="auto"/>
              <w:rPr>
                <w:sz w:val="28"/>
                <w:szCs w:val="28"/>
              </w:rPr>
            </w:pPr>
            <w:r w:rsidRPr="005E58CF">
              <w:rPr>
                <w:rFonts w:ascii="Times New Roman" w:hAnsi="Times New Roman"/>
                <w:b/>
                <w:sz w:val="28"/>
                <w:szCs w:val="28"/>
              </w:rPr>
              <w:t>(Приложение 4)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Сохранение и укрепление физического и психического здоровья, улучшение медико-социальных условий пребывания ребёнка в детском саду.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ind w:right="343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6D76FF" w:rsidRPr="005E58CF" w:rsidTr="00152C1E">
        <w:trPr>
          <w:trHeight w:val="58"/>
        </w:trPr>
        <w:tc>
          <w:tcPr>
            <w:tcW w:w="26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44FED">
            <w:pPr>
              <w:spacing w:after="0" w:line="240" w:lineRule="auto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Мероприятия по улучшению условий труда и безопасности сотрудников АДОУ «Эврика»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D76FF" w:rsidRPr="005E58CF" w:rsidRDefault="006D76FF" w:rsidP="00044FED">
            <w:pPr>
              <w:spacing w:after="0" w:line="240" w:lineRule="auto"/>
              <w:rPr>
                <w:sz w:val="28"/>
                <w:szCs w:val="28"/>
              </w:rPr>
            </w:pPr>
            <w:r w:rsidRPr="005E58CF">
              <w:rPr>
                <w:rFonts w:ascii="Times New Roman" w:hAnsi="Times New Roman"/>
                <w:b/>
                <w:sz w:val="28"/>
                <w:szCs w:val="28"/>
              </w:rPr>
              <w:t>(Приложение 5)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1C6764">
            <w:pPr>
              <w:rPr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 xml:space="preserve">Совершенствование системы управления охраной труда и системы безопасности в дошкольном учреждении. 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ind w:right="343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6D76FF" w:rsidRPr="005E58CF" w:rsidTr="00152C1E">
        <w:trPr>
          <w:trHeight w:val="434"/>
        </w:trPr>
        <w:tc>
          <w:tcPr>
            <w:tcW w:w="26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87B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Комплексная безопасность ДОУ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D76FF" w:rsidRPr="005E58CF" w:rsidRDefault="006D76FF" w:rsidP="00044FED">
            <w:pPr>
              <w:spacing w:after="0" w:line="240" w:lineRule="auto"/>
              <w:rPr>
                <w:sz w:val="28"/>
                <w:szCs w:val="28"/>
              </w:rPr>
            </w:pPr>
            <w:r w:rsidRPr="005E58CF">
              <w:rPr>
                <w:rFonts w:ascii="Times New Roman" w:hAnsi="Times New Roman"/>
                <w:b/>
                <w:sz w:val="28"/>
                <w:szCs w:val="28"/>
              </w:rPr>
              <w:t>(Приложение 6)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B1228F">
            <w:pPr>
              <w:spacing w:after="0" w:line="240" w:lineRule="auto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Совершенствование безопасности пребывания воспитанников и сотрудников на территории ДОУ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ind w:right="343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6D76FF" w:rsidRPr="005E58CF" w:rsidTr="00152C1E">
        <w:trPr>
          <w:trHeight w:val="758"/>
        </w:trPr>
        <w:tc>
          <w:tcPr>
            <w:tcW w:w="267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44FE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Клуб «Родительская академия» как инновационная форма работы по взаимодействию с родителями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D76FF" w:rsidRPr="005E58CF" w:rsidRDefault="006D76FF" w:rsidP="00087BC9">
            <w:pPr>
              <w:spacing w:after="0" w:line="240" w:lineRule="auto"/>
              <w:rPr>
                <w:sz w:val="28"/>
                <w:szCs w:val="28"/>
              </w:rPr>
            </w:pPr>
            <w:r w:rsidRPr="005E58CF">
              <w:rPr>
                <w:rFonts w:ascii="Times New Roman" w:hAnsi="Times New Roman"/>
                <w:b/>
                <w:sz w:val="28"/>
                <w:szCs w:val="28"/>
              </w:rPr>
              <w:t>(Приложение 7)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Создание «Родительской академии» как формы коммуникативной компетентности родителей и педагогов, оптимизации сетевого партнерства семьи и детского сада, развития инновационных потенциалов их взаимодействия.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ind w:right="343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6D76FF" w:rsidRPr="005E58CF" w:rsidTr="00152C1E">
        <w:trPr>
          <w:trHeight w:val="658"/>
        </w:trPr>
        <w:tc>
          <w:tcPr>
            <w:tcW w:w="26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824B59" w:rsidRDefault="006D76FF" w:rsidP="00087B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24B59">
              <w:rPr>
                <w:rFonts w:ascii="Times New Roman" w:hAnsi="Times New Roman"/>
                <w:sz w:val="28"/>
                <w:szCs w:val="28"/>
              </w:rPr>
              <w:t>Перспективный план развития материально-технической базы АДОУ «Эврика»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6D76FF" w:rsidRPr="005E58CF" w:rsidRDefault="006D76FF" w:rsidP="00087BC9">
            <w:pPr>
              <w:spacing w:after="0" w:line="240" w:lineRule="auto"/>
              <w:rPr>
                <w:sz w:val="28"/>
                <w:szCs w:val="28"/>
              </w:rPr>
            </w:pPr>
            <w:r w:rsidRPr="005E58CF">
              <w:rPr>
                <w:rFonts w:ascii="Times New Roman" w:hAnsi="Times New Roman"/>
                <w:b/>
                <w:sz w:val="28"/>
                <w:szCs w:val="28"/>
              </w:rPr>
              <w:t>(Приложение 8)</w:t>
            </w:r>
          </w:p>
        </w:tc>
        <w:tc>
          <w:tcPr>
            <w:tcW w:w="30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B1228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Создание комфортных и безопасных условий для воспитанников и работников АДОУ «Эврика»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5E58CF" w:rsidRDefault="006D76FF" w:rsidP="00087BC9">
            <w:pPr>
              <w:spacing w:after="0" w:line="240" w:lineRule="auto"/>
              <w:ind w:right="343"/>
              <w:jc w:val="center"/>
              <w:rPr>
                <w:sz w:val="28"/>
                <w:szCs w:val="28"/>
              </w:rPr>
            </w:pPr>
            <w:r w:rsidRPr="00824B59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</w:tr>
      <w:tr w:rsidR="006D76FF" w:rsidRPr="005E58CF" w:rsidTr="00152C1E">
        <w:trPr>
          <w:trHeight w:val="1054"/>
        </w:trPr>
        <w:tc>
          <w:tcPr>
            <w:tcW w:w="9336" w:type="dxa"/>
            <w:gridSpan w:val="7"/>
            <w:tcBorders>
              <w:top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6D76FF" w:rsidRPr="001C6764" w:rsidRDefault="006D76FF" w:rsidP="00087BC9">
            <w:pPr>
              <w:spacing w:after="0" w:line="240" w:lineRule="auto"/>
              <w:ind w:right="34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D76FF" w:rsidRPr="001C6764" w:rsidRDefault="006D76FF" w:rsidP="00087BC9">
            <w:pPr>
              <w:spacing w:after="0" w:line="240" w:lineRule="auto"/>
              <w:ind w:right="34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D76FF" w:rsidRPr="001C6764" w:rsidRDefault="006D76FF" w:rsidP="00087BC9">
            <w:pPr>
              <w:spacing w:after="0" w:line="240" w:lineRule="auto"/>
              <w:ind w:right="34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D76FF" w:rsidRPr="001C6764" w:rsidRDefault="006D76FF" w:rsidP="00087BC9">
            <w:pPr>
              <w:spacing w:after="0" w:line="240" w:lineRule="auto"/>
              <w:ind w:right="34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D76FF" w:rsidRPr="001C6764" w:rsidRDefault="006D76FF" w:rsidP="00152C1E">
            <w:pPr>
              <w:spacing w:after="0" w:line="240" w:lineRule="auto"/>
              <w:ind w:right="343"/>
              <w:rPr>
                <w:rFonts w:ascii="Times New Roman" w:hAnsi="Times New Roman"/>
                <w:b/>
                <w:sz w:val="28"/>
                <w:szCs w:val="28"/>
              </w:rPr>
            </w:pPr>
            <w:r w:rsidRPr="001C6764">
              <w:rPr>
                <w:rFonts w:ascii="Times New Roman" w:hAnsi="Times New Roman"/>
                <w:b/>
                <w:sz w:val="28"/>
                <w:szCs w:val="28"/>
              </w:rPr>
              <w:t>Планируемые результаты:</w:t>
            </w:r>
          </w:p>
          <w:p w:rsidR="006D76FF" w:rsidRPr="001C6764" w:rsidRDefault="006D76FF" w:rsidP="00152C1E">
            <w:pPr>
              <w:spacing w:after="0" w:line="240" w:lineRule="auto"/>
              <w:ind w:right="343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>Расширение организационно-методических условий для инновационной деятельности педагогов.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 xml:space="preserve">Обновление и обогащение предметно-развивающей среды ДОУ. 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>Создание Центра информационных компетенций.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>Создание муниципальной методической площадки для обобщения и распространения инновационного опыта по направлениям модернизации Муниципальных систем дошкольного образования.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>Повышение качества инновационных проектов и рабочих учебных программ педагогов.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>Создание условий, обеспечивающих реализацию основной образовательной программы дошкольного образования согласно ФГП и повышение качества образования.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>Снижение заболеваемости воспитанников.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 xml:space="preserve">Создании безопасных условий для жизни и здоровья воспитанников и сотрудников ДОУ. 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>Современная система безопасности, оснащенная технически и кадрово, отвечающая государственным стандартам.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>Повышение статуса дошкольного образовательного учреждения в рейтинге дошкольных учреждений города Королев.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>Новая модель взаимодействия ДОУ с родителями.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 xml:space="preserve">Улучшение материально-технической базы дошкольного учреждения. </w:t>
            </w:r>
          </w:p>
          <w:p w:rsidR="006D76FF" w:rsidRPr="001C6764" w:rsidRDefault="006D76FF" w:rsidP="001C6764">
            <w:pPr>
              <w:pStyle w:val="ListParagraph"/>
              <w:numPr>
                <w:ilvl w:val="0"/>
                <w:numId w:val="28"/>
              </w:numPr>
              <w:tabs>
                <w:tab w:val="left" w:pos="527"/>
              </w:tabs>
              <w:spacing w:after="0" w:line="240" w:lineRule="auto"/>
              <w:ind w:left="0" w:firstLine="6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6764">
              <w:rPr>
                <w:rFonts w:ascii="Times New Roman" w:hAnsi="Times New Roman"/>
                <w:sz w:val="28"/>
                <w:szCs w:val="28"/>
              </w:rPr>
              <w:t>Доступ к дополнительным источникам финансирования, привлекаемым на реализацию перспективного плана по развитию материально-технической базы автономного дошкольного образовательного учреждения.</w:t>
            </w:r>
          </w:p>
          <w:p w:rsidR="006D76FF" w:rsidRPr="005E58CF" w:rsidRDefault="006D76FF" w:rsidP="00152C1E">
            <w:pPr>
              <w:spacing w:after="0" w:line="240" w:lineRule="auto"/>
              <w:ind w:right="343"/>
              <w:rPr>
                <w:sz w:val="28"/>
                <w:szCs w:val="28"/>
              </w:rPr>
            </w:pPr>
          </w:p>
        </w:tc>
      </w:tr>
      <w:tr w:rsidR="006D76FF" w:rsidRPr="005E58CF" w:rsidTr="001C67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8"/>
        </w:trPr>
        <w:tc>
          <w:tcPr>
            <w:tcW w:w="93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76FF" w:rsidRPr="001C6764" w:rsidRDefault="006D76FF" w:rsidP="00152C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6D76FF" w:rsidRPr="001C6764" w:rsidRDefault="006D76FF" w:rsidP="00AD423A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C6764">
        <w:rPr>
          <w:rFonts w:ascii="Times New Roman" w:hAnsi="Times New Roman"/>
          <w:b/>
          <w:sz w:val="28"/>
          <w:szCs w:val="28"/>
        </w:rPr>
        <w:t>Управление программой</w:t>
      </w:r>
    </w:p>
    <w:p w:rsidR="006D76FF" w:rsidRPr="001C6764" w:rsidRDefault="006D76FF" w:rsidP="002F7030">
      <w:pPr>
        <w:pStyle w:val="ListParagraph"/>
        <w:spacing w:after="0" w:line="240" w:lineRule="auto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6D76FF" w:rsidRPr="001C676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764">
        <w:rPr>
          <w:rFonts w:ascii="Times New Roman" w:hAnsi="Times New Roman"/>
          <w:sz w:val="28"/>
          <w:szCs w:val="28"/>
          <w:u w:val="single"/>
        </w:rPr>
        <w:t>Механизм реализации Программы</w:t>
      </w:r>
      <w:r w:rsidRPr="001C6764">
        <w:rPr>
          <w:rFonts w:ascii="Times New Roman" w:hAnsi="Times New Roman"/>
          <w:sz w:val="28"/>
          <w:szCs w:val="28"/>
        </w:rPr>
        <w:t xml:space="preserve"> базируется на анализе имеющейся ситуации в ДОУ, определении недостатков, выборе путей их  устранения.</w:t>
      </w:r>
    </w:p>
    <w:p w:rsidR="006D76FF" w:rsidRPr="001C676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764">
        <w:rPr>
          <w:rFonts w:ascii="Times New Roman" w:hAnsi="Times New Roman"/>
          <w:sz w:val="28"/>
          <w:szCs w:val="28"/>
          <w:u w:val="single"/>
        </w:rPr>
        <w:t>Управление реализацией Программы</w:t>
      </w:r>
      <w:r w:rsidRPr="001C6764">
        <w:rPr>
          <w:rFonts w:ascii="Times New Roman" w:hAnsi="Times New Roman"/>
          <w:sz w:val="28"/>
          <w:szCs w:val="28"/>
        </w:rPr>
        <w:t xml:space="preserve"> осуществляет администрация ДОУ через координацию деятельности исполнителей, содействие в доработке планов, реализации проектов, подготовку и переподготовку педагогов и представление условий для их профессионального роста. </w:t>
      </w:r>
    </w:p>
    <w:p w:rsidR="006D76FF" w:rsidRPr="001C676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764">
        <w:rPr>
          <w:rFonts w:ascii="Times New Roman" w:hAnsi="Times New Roman"/>
          <w:sz w:val="28"/>
          <w:szCs w:val="28"/>
          <w:u w:val="single"/>
        </w:rPr>
        <w:t>Мониторинг хода выполнения программных мероприятий</w:t>
      </w:r>
      <w:r w:rsidRPr="001C6764">
        <w:rPr>
          <w:rFonts w:ascii="Times New Roman" w:hAnsi="Times New Roman"/>
          <w:sz w:val="28"/>
          <w:szCs w:val="28"/>
        </w:rPr>
        <w:t xml:space="preserve"> осуществляется ежегодно, по окончании учебного года. Участниками Программы составляются письменные отчёты, делается анализ её  выполнения, выносятся рекомендации, вносятся коррективы в её содержание.</w:t>
      </w:r>
    </w:p>
    <w:p w:rsidR="006D76FF" w:rsidRPr="001C676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764">
        <w:rPr>
          <w:rFonts w:ascii="Times New Roman" w:hAnsi="Times New Roman"/>
          <w:sz w:val="28"/>
          <w:szCs w:val="28"/>
          <w:u w:val="single"/>
        </w:rPr>
        <w:t>Контроль над  ходом реализации и оценка эффективности Программы</w:t>
      </w:r>
      <w:r w:rsidRPr="001C6764">
        <w:rPr>
          <w:rFonts w:ascii="Times New Roman" w:hAnsi="Times New Roman"/>
          <w:sz w:val="28"/>
          <w:szCs w:val="28"/>
        </w:rPr>
        <w:t xml:space="preserve"> представляется в виде двух компонентов:</w:t>
      </w:r>
    </w:p>
    <w:p w:rsidR="006D76FF" w:rsidRPr="001C676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764">
        <w:rPr>
          <w:rFonts w:ascii="Times New Roman" w:hAnsi="Times New Roman"/>
          <w:sz w:val="28"/>
          <w:szCs w:val="28"/>
        </w:rPr>
        <w:t>- Административный  контроль - оперативный, промежуточный, итоговый.</w:t>
      </w:r>
    </w:p>
    <w:p w:rsidR="006D76FF" w:rsidRPr="001C676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764">
        <w:rPr>
          <w:rFonts w:ascii="Times New Roman" w:hAnsi="Times New Roman"/>
          <w:sz w:val="28"/>
          <w:szCs w:val="28"/>
        </w:rPr>
        <w:t>- Самоконтроль - диагностика, самоанализ, тестирование, анкетирование.</w:t>
      </w:r>
    </w:p>
    <w:p w:rsidR="006D76FF" w:rsidRPr="001C676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C6764">
        <w:rPr>
          <w:rFonts w:ascii="Times New Roman" w:hAnsi="Times New Roman"/>
          <w:sz w:val="28"/>
          <w:szCs w:val="28"/>
        </w:rPr>
        <w:t>Информация о реализации Программы за определённый период представляется на обсуждение Совета Педагогов, и в Публичный доклад руководителя учреждения.</w:t>
      </w:r>
    </w:p>
    <w:p w:rsidR="006D76FF" w:rsidRPr="001C6764" w:rsidRDefault="006D76F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76FF" w:rsidRPr="001C6764" w:rsidRDefault="006D76FF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D76FF" w:rsidRPr="001C6764" w:rsidRDefault="006D76FF" w:rsidP="00EC5F80">
      <w:pPr>
        <w:pStyle w:val="ListParagraph"/>
        <w:numPr>
          <w:ilvl w:val="0"/>
          <w:numId w:val="16"/>
        </w:numPr>
        <w:spacing w:after="0" w:line="240" w:lineRule="auto"/>
        <w:ind w:left="426" w:hanging="142"/>
        <w:rPr>
          <w:rFonts w:ascii="Times New Roman" w:hAnsi="Times New Roman"/>
          <w:b/>
          <w:sz w:val="28"/>
          <w:szCs w:val="28"/>
        </w:rPr>
      </w:pPr>
      <w:r w:rsidRPr="001C6764">
        <w:rPr>
          <w:rFonts w:ascii="Times New Roman" w:hAnsi="Times New Roman"/>
          <w:b/>
          <w:bCs/>
          <w:sz w:val="28"/>
          <w:szCs w:val="28"/>
        </w:rPr>
        <w:t>Критерии и показатели эффективности реализации Программы развития</w:t>
      </w:r>
    </w:p>
    <w:p w:rsidR="006D76FF" w:rsidRPr="001C6764" w:rsidRDefault="006D76FF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D76FF" w:rsidRPr="001C6764" w:rsidRDefault="006D76FF" w:rsidP="00B32DDF">
      <w:pPr>
        <w:spacing w:before="30" w:after="3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C6764">
        <w:rPr>
          <w:rFonts w:ascii="Times New Roman" w:hAnsi="Times New Roman"/>
          <w:color w:val="000000"/>
          <w:sz w:val="28"/>
          <w:szCs w:val="28"/>
        </w:rPr>
        <w:t>Основным критерием эффективности реализации Программы развития ДОУ станет комплексная оценка реализации подпрограмм, как в целом, так и каждой отдельно. К Подпрограммам будут разработаны критерии оценки реализации поставленных задач, как качественные, так и количественные. Система оценки будет разработана так, что все участники процесса будут вовлечены в этот процесс. Результаты реализуемых проектов будут представляться на общесадовской конференции.</w:t>
      </w:r>
    </w:p>
    <w:p w:rsidR="006D76FF" w:rsidRPr="001C6764" w:rsidRDefault="006D76FF" w:rsidP="00B32DDF">
      <w:pPr>
        <w:spacing w:before="30" w:after="3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C6764">
        <w:rPr>
          <w:rFonts w:ascii="Times New Roman" w:hAnsi="Times New Roman"/>
          <w:color w:val="000000"/>
          <w:sz w:val="28"/>
          <w:szCs w:val="28"/>
        </w:rPr>
        <w:t>Оценка заинтересованности родителей будет производиться на основе анкет, опросов, бесед, степенью участия родителей в мероприятиях проводимых в детском саду.</w:t>
      </w:r>
    </w:p>
    <w:p w:rsidR="006D76FF" w:rsidRPr="001C6764" w:rsidRDefault="006D76FF" w:rsidP="00B32DDF">
      <w:pPr>
        <w:spacing w:before="30" w:after="3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C6764">
        <w:rPr>
          <w:rFonts w:ascii="Times New Roman" w:hAnsi="Times New Roman"/>
          <w:color w:val="000000"/>
          <w:sz w:val="28"/>
          <w:szCs w:val="28"/>
        </w:rPr>
        <w:t>Детей – по итогам диагностических мероприятий на начало и конец года, психолого-педагогическими исследованиями при помощи рисуночных тестов, бесед, наблюдений в нерегламентированной деятельности, по результатам медико- педагогических комиссий.</w:t>
      </w:r>
    </w:p>
    <w:p w:rsidR="006D76FF" w:rsidRPr="001C6764" w:rsidRDefault="006D76FF" w:rsidP="00B32DDF">
      <w:pPr>
        <w:spacing w:before="30" w:after="3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C6764">
        <w:rPr>
          <w:rFonts w:ascii="Times New Roman" w:hAnsi="Times New Roman"/>
          <w:color w:val="000000"/>
          <w:sz w:val="28"/>
          <w:szCs w:val="28"/>
        </w:rPr>
        <w:t>Оценка качества педагогической деятельности будет осуществляться по результатам посещения групп методическим советом, изучению планов, степенью участия педагогов в проводимых мероприятиях разного уровня, оценкой качества работы педагога гражданским институтом, здоровьесохранением воспитанников.</w:t>
      </w:r>
    </w:p>
    <w:p w:rsidR="006D76FF" w:rsidRPr="001C6764" w:rsidRDefault="006D76FF" w:rsidP="00B32D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C6764">
        <w:rPr>
          <w:rFonts w:ascii="Times New Roman" w:hAnsi="Times New Roman"/>
          <w:color w:val="000000"/>
          <w:sz w:val="28"/>
          <w:szCs w:val="28"/>
        </w:rPr>
        <w:t>Ежегодно на итоговых педсоветах и общих родительских собраниях будут представляться отчеты о ходе реализации программы ДОУ.</w:t>
      </w:r>
    </w:p>
    <w:p w:rsidR="006D76FF" w:rsidRPr="001C6764" w:rsidRDefault="006D76FF" w:rsidP="00B32D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D76FF" w:rsidRPr="001C6764" w:rsidRDefault="006D76FF" w:rsidP="006D3069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C6764">
        <w:rPr>
          <w:rFonts w:ascii="Times New Roman" w:hAnsi="Times New Roman"/>
          <w:b/>
          <w:color w:val="000000"/>
          <w:sz w:val="28"/>
          <w:szCs w:val="28"/>
        </w:rPr>
        <w:t xml:space="preserve">Общие критерии и показатели эффективности реализации </w:t>
      </w:r>
    </w:p>
    <w:p w:rsidR="006D76FF" w:rsidRPr="001C6764" w:rsidRDefault="006D76FF" w:rsidP="006D3069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C6764">
        <w:rPr>
          <w:rFonts w:ascii="Times New Roman" w:hAnsi="Times New Roman"/>
          <w:b/>
          <w:color w:val="000000"/>
          <w:sz w:val="28"/>
          <w:szCs w:val="28"/>
        </w:rPr>
        <w:t>Программы развития ДОУ</w:t>
      </w:r>
    </w:p>
    <w:p w:rsidR="006D76FF" w:rsidRPr="001C6764" w:rsidRDefault="006D76FF" w:rsidP="00B32DD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71"/>
        <w:gridCol w:w="10"/>
        <w:gridCol w:w="3332"/>
        <w:gridCol w:w="9"/>
        <w:gridCol w:w="3049"/>
      </w:tblGrid>
      <w:tr w:rsidR="006D76FF" w:rsidRPr="005E58CF" w:rsidTr="005E58CF">
        <w:tc>
          <w:tcPr>
            <w:tcW w:w="3181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58CF">
              <w:rPr>
                <w:rFonts w:ascii="Times New Roman" w:hAnsi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3332" w:type="dxa"/>
          </w:tcPr>
          <w:p w:rsidR="006D76FF" w:rsidRPr="005E58CF" w:rsidRDefault="006D76FF" w:rsidP="005E58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58CF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58CF">
              <w:rPr>
                <w:rFonts w:ascii="Times New Roman" w:hAnsi="Times New Roman"/>
                <w:b/>
                <w:sz w:val="28"/>
                <w:szCs w:val="28"/>
              </w:rPr>
              <w:t>Методы изучения</w:t>
            </w:r>
          </w:p>
        </w:tc>
      </w:tr>
      <w:tr w:rsidR="006D76FF" w:rsidRPr="005E58CF" w:rsidTr="005E58CF">
        <w:trPr>
          <w:trHeight w:val="300"/>
        </w:trPr>
        <w:tc>
          <w:tcPr>
            <w:tcW w:w="3181" w:type="dxa"/>
            <w:gridSpan w:val="2"/>
            <w:vMerge w:val="restart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Сформированность базисных характеристик личности ребёнка-дошкольника</w:t>
            </w:r>
          </w:p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2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Произвольность поведения и деятельности ребёнка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Изучение произвольного поведения</w:t>
            </w:r>
          </w:p>
        </w:tc>
      </w:tr>
      <w:tr w:rsidR="006D76FF" w:rsidRPr="005E58CF" w:rsidTr="005E58CF">
        <w:trPr>
          <w:trHeight w:val="180"/>
        </w:trPr>
        <w:tc>
          <w:tcPr>
            <w:tcW w:w="3181" w:type="dxa"/>
            <w:gridSpan w:val="2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2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Возникновение соподчинения методов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Изучение соподчинения методов</w:t>
            </w:r>
          </w:p>
        </w:tc>
      </w:tr>
      <w:tr w:rsidR="006D76FF" w:rsidRPr="005E58CF" w:rsidTr="005E58CF">
        <w:trPr>
          <w:trHeight w:val="255"/>
        </w:trPr>
        <w:tc>
          <w:tcPr>
            <w:tcW w:w="3181" w:type="dxa"/>
            <w:gridSpan w:val="2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2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Самостоятельность и инициативность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Наблюдение за детьми в разных видах деятельности</w:t>
            </w:r>
          </w:p>
        </w:tc>
      </w:tr>
      <w:tr w:rsidR="006D76FF" w:rsidRPr="005E58CF" w:rsidTr="005E58CF">
        <w:trPr>
          <w:trHeight w:val="345"/>
        </w:trPr>
        <w:tc>
          <w:tcPr>
            <w:tcW w:w="3181" w:type="dxa"/>
            <w:gridSpan w:val="2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2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 xml:space="preserve">Креативность 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Изучение продуктов детской деятельности</w:t>
            </w:r>
          </w:p>
        </w:tc>
      </w:tr>
      <w:tr w:rsidR="006D76FF" w:rsidRPr="005E58CF" w:rsidTr="005E58CF">
        <w:trPr>
          <w:trHeight w:val="562"/>
        </w:trPr>
        <w:tc>
          <w:tcPr>
            <w:tcW w:w="3181" w:type="dxa"/>
            <w:gridSpan w:val="2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2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Самосознание и самооценка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Изучение уровня самосознания</w:t>
            </w:r>
          </w:p>
        </w:tc>
      </w:tr>
      <w:tr w:rsidR="006D76FF" w:rsidRPr="005E58CF" w:rsidTr="005E58CF">
        <w:trPr>
          <w:trHeight w:val="315"/>
        </w:trPr>
        <w:tc>
          <w:tcPr>
            <w:tcW w:w="3181" w:type="dxa"/>
            <w:gridSpan w:val="2"/>
            <w:vMerge w:val="restart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Удовлетворённость субъектов воспитательно-образовательного процесса жизнедеятельности в ДОУ</w:t>
            </w:r>
          </w:p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3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Комфортность, защищённость личности воспитанника ДОУ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Метод наблюдения, проектные методы</w:t>
            </w:r>
          </w:p>
        </w:tc>
      </w:tr>
      <w:tr w:rsidR="006D76FF" w:rsidRPr="005E58CF" w:rsidTr="005E58CF">
        <w:trPr>
          <w:trHeight w:val="330"/>
        </w:trPr>
        <w:tc>
          <w:tcPr>
            <w:tcW w:w="3181" w:type="dxa"/>
            <w:gridSpan w:val="2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3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Удовлетворённость родителей результатами воспитательно-образовательной деятельности ДОУ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Опросные методы</w:t>
            </w:r>
          </w:p>
        </w:tc>
      </w:tr>
      <w:tr w:rsidR="006D76FF" w:rsidRPr="005E58CF" w:rsidTr="005E58CF">
        <w:trPr>
          <w:trHeight w:val="556"/>
        </w:trPr>
        <w:tc>
          <w:tcPr>
            <w:tcW w:w="3181" w:type="dxa"/>
            <w:gridSpan w:val="2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3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Удовлетворённость педагогов ДОУ содержанием, организацией и условиями трудовой деятельности, взаимоотношениями в профессиональном сообществе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Опросные методы</w:t>
            </w:r>
          </w:p>
        </w:tc>
      </w:tr>
      <w:tr w:rsidR="006D76FF" w:rsidRPr="005E58CF" w:rsidTr="005E58CF">
        <w:trPr>
          <w:trHeight w:val="195"/>
        </w:trPr>
        <w:tc>
          <w:tcPr>
            <w:tcW w:w="3181" w:type="dxa"/>
            <w:gridSpan w:val="2"/>
            <w:vMerge w:val="restart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Конкурентоспособность ДОУ</w:t>
            </w: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4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Отток детей в другие ДОУ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Анализ документации</w:t>
            </w:r>
          </w:p>
        </w:tc>
      </w:tr>
      <w:tr w:rsidR="006D76FF" w:rsidRPr="005E58CF" w:rsidTr="005E58CF">
        <w:trPr>
          <w:trHeight w:val="135"/>
        </w:trPr>
        <w:tc>
          <w:tcPr>
            <w:tcW w:w="3181" w:type="dxa"/>
            <w:gridSpan w:val="2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4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Стабильность педагогического коллектива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Методы статистического анализа</w:t>
            </w:r>
          </w:p>
        </w:tc>
      </w:tr>
      <w:tr w:rsidR="006D76FF" w:rsidRPr="005E58CF" w:rsidTr="005E58CF">
        <w:trPr>
          <w:trHeight w:val="210"/>
        </w:trPr>
        <w:tc>
          <w:tcPr>
            <w:tcW w:w="3181" w:type="dxa"/>
            <w:gridSpan w:val="2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pStyle w:val="ListParagraph"/>
              <w:numPr>
                <w:ilvl w:val="0"/>
                <w:numId w:val="34"/>
              </w:num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Участие детей, педагогов ДОУ в смотрах, конкурсах, конференциях, олимпиадах, соревнованиях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Метод наблюдения, подведение итогов</w:t>
            </w:r>
          </w:p>
        </w:tc>
      </w:tr>
      <w:tr w:rsidR="006D76FF" w:rsidRPr="005E58CF" w:rsidTr="005E58CF">
        <w:tc>
          <w:tcPr>
            <w:tcW w:w="3181" w:type="dxa"/>
            <w:gridSpan w:val="2"/>
            <w:vMerge w:val="restart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bCs/>
                <w:sz w:val="28"/>
                <w:szCs w:val="28"/>
              </w:rPr>
              <w:t>Соответствие направлениям</w:t>
            </w:r>
            <w:r w:rsidRPr="005E58CF">
              <w:rPr>
                <w:rFonts w:ascii="Times New Roman" w:hAnsi="Times New Roman"/>
                <w:sz w:val="28"/>
                <w:szCs w:val="28"/>
              </w:rPr>
              <w:br/>
            </w:r>
            <w:r w:rsidRPr="005E58CF">
              <w:rPr>
                <w:rFonts w:ascii="Times New Roman" w:hAnsi="Times New Roman"/>
                <w:bCs/>
                <w:sz w:val="28"/>
                <w:szCs w:val="28"/>
              </w:rPr>
              <w:t>государственной образовательной политики</w:t>
            </w:r>
          </w:p>
        </w:tc>
        <w:tc>
          <w:tcPr>
            <w:tcW w:w="3332" w:type="dxa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1.</w:t>
            </w:r>
            <w:r w:rsidRPr="005E58CF">
              <w:rPr>
                <w:sz w:val="28"/>
                <w:szCs w:val="28"/>
              </w:rPr>
              <w:t xml:space="preserve"> </w:t>
            </w:r>
            <w:r w:rsidRPr="005E58CF">
              <w:rPr>
                <w:rFonts w:ascii="Times New Roman" w:hAnsi="Times New Roman"/>
                <w:sz w:val="28"/>
                <w:szCs w:val="28"/>
              </w:rPr>
              <w:t>Степень соответствия направлениям государственной образовательной политики, в т.ч. стратегии развития образования в Московской области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исследования, подтверждающие эффективность результатов реализации Программы</w:t>
            </w:r>
          </w:p>
        </w:tc>
      </w:tr>
      <w:tr w:rsidR="006D76FF" w:rsidRPr="005E58CF" w:rsidTr="005E58CF">
        <w:tc>
          <w:tcPr>
            <w:tcW w:w="3181" w:type="dxa"/>
            <w:gridSpan w:val="2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2.</w:t>
            </w:r>
            <w:r w:rsidRPr="005E58CF">
              <w:rPr>
                <w:sz w:val="28"/>
                <w:szCs w:val="28"/>
              </w:rPr>
              <w:t xml:space="preserve">  </w:t>
            </w:r>
            <w:r w:rsidRPr="005E58CF">
              <w:rPr>
                <w:rFonts w:ascii="Times New Roman" w:hAnsi="Times New Roman"/>
                <w:sz w:val="28"/>
                <w:szCs w:val="28"/>
              </w:rPr>
              <w:t>Улучшение, существенное обогащение, кардинальное преобразование существующей образовательной ситуации в образовательных учреждениях города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</w:t>
            </w:r>
          </w:p>
        </w:tc>
      </w:tr>
      <w:tr w:rsidR="006D76FF" w:rsidRPr="005E58CF" w:rsidTr="005E58CF">
        <w:tc>
          <w:tcPr>
            <w:tcW w:w="3181" w:type="dxa"/>
            <w:gridSpan w:val="2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3.</w:t>
            </w:r>
            <w:r w:rsidRPr="005E58CF">
              <w:rPr>
                <w:sz w:val="28"/>
                <w:szCs w:val="28"/>
              </w:rPr>
              <w:t xml:space="preserve">  </w:t>
            </w:r>
            <w:r w:rsidRPr="005E58CF">
              <w:rPr>
                <w:rFonts w:ascii="Times New Roman" w:hAnsi="Times New Roman"/>
                <w:sz w:val="28"/>
                <w:szCs w:val="28"/>
              </w:rPr>
              <w:t>Эффективность от проведения исследования для развития кадрового потенциала (оптимизация методического обеспечения образовательного процесса; внедрение вариативных способов работы с информацией; создание дополнительных условий для проектирования путей профессиональной самореализации и самосовершенствования; внедрение технологий саморазвития и самообразования и т.д.)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</w:t>
            </w:r>
          </w:p>
        </w:tc>
      </w:tr>
      <w:tr w:rsidR="006D76FF" w:rsidRPr="005E58CF" w:rsidTr="005E58CF">
        <w:tc>
          <w:tcPr>
            <w:tcW w:w="3181" w:type="dxa"/>
            <w:gridSpan w:val="2"/>
            <w:tcBorders>
              <w:top w:val="nil"/>
              <w:bottom w:val="nil"/>
            </w:tcBorders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32" w:type="dxa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4.</w:t>
            </w:r>
            <w:r w:rsidRPr="005E58CF">
              <w:rPr>
                <w:sz w:val="28"/>
                <w:szCs w:val="28"/>
              </w:rPr>
              <w:t xml:space="preserve">  </w:t>
            </w:r>
            <w:r w:rsidRPr="005E58CF">
              <w:rPr>
                <w:rFonts w:ascii="Times New Roman" w:hAnsi="Times New Roman"/>
                <w:sz w:val="28"/>
                <w:szCs w:val="28"/>
              </w:rPr>
              <w:t xml:space="preserve">Отзывы о результатах реализации Программы развития </w:t>
            </w:r>
          </w:p>
        </w:tc>
        <w:tc>
          <w:tcPr>
            <w:tcW w:w="3058" w:type="dxa"/>
            <w:gridSpan w:val="2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Анкетирование, экспертные заключения и др.</w:t>
            </w:r>
          </w:p>
        </w:tc>
      </w:tr>
      <w:tr w:rsidR="006D76FF" w:rsidRPr="005E58CF" w:rsidTr="005E58CF">
        <w:tblPrEx>
          <w:tblLook w:val="0000"/>
        </w:tblPrEx>
        <w:trPr>
          <w:trHeight w:val="885"/>
        </w:trPr>
        <w:tc>
          <w:tcPr>
            <w:tcW w:w="3171" w:type="dxa"/>
            <w:vMerge w:val="restart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Ресурсное обеспечение реализации Программы развития</w:t>
            </w:r>
            <w:r w:rsidRPr="005E58CF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351" w:type="dxa"/>
            <w:gridSpan w:val="3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1.</w:t>
            </w:r>
            <w:r w:rsidRPr="005E58CF">
              <w:rPr>
                <w:sz w:val="28"/>
                <w:szCs w:val="28"/>
              </w:rPr>
              <w:t xml:space="preserve">  </w:t>
            </w:r>
            <w:r w:rsidRPr="005E58CF">
              <w:rPr>
                <w:rFonts w:ascii="Times New Roman" w:hAnsi="Times New Roman"/>
                <w:sz w:val="28"/>
                <w:szCs w:val="28"/>
              </w:rPr>
              <w:t>Сформированность материально-технической базы для реализации Программы развития</w:t>
            </w:r>
          </w:p>
        </w:tc>
        <w:tc>
          <w:tcPr>
            <w:tcW w:w="3049" w:type="dxa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исследования, наблюдение</w:t>
            </w:r>
          </w:p>
        </w:tc>
      </w:tr>
      <w:tr w:rsidR="006D76FF" w:rsidRPr="005E58CF" w:rsidTr="005E58CF">
        <w:tblPrEx>
          <w:tblLook w:val="0000"/>
        </w:tblPrEx>
        <w:trPr>
          <w:trHeight w:val="885"/>
        </w:trPr>
        <w:tc>
          <w:tcPr>
            <w:tcW w:w="3171" w:type="dxa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1" w:type="dxa"/>
            <w:gridSpan w:val="3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2. Готовность кадрового потенциала для реализации Программы развития</w:t>
            </w:r>
          </w:p>
        </w:tc>
        <w:tc>
          <w:tcPr>
            <w:tcW w:w="3049" w:type="dxa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</w:t>
            </w:r>
          </w:p>
        </w:tc>
      </w:tr>
      <w:tr w:rsidR="006D76FF" w:rsidRPr="005E58CF" w:rsidTr="005E58CF">
        <w:tblPrEx>
          <w:tblLook w:val="0000"/>
        </w:tblPrEx>
        <w:trPr>
          <w:trHeight w:val="428"/>
        </w:trPr>
        <w:tc>
          <w:tcPr>
            <w:tcW w:w="3171" w:type="dxa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1" w:type="dxa"/>
            <w:gridSpan w:val="3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3. Сформированность ресурсной базы для обеспечения информа-ционных потоков</w:t>
            </w:r>
          </w:p>
        </w:tc>
        <w:tc>
          <w:tcPr>
            <w:tcW w:w="3049" w:type="dxa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</w:t>
            </w:r>
          </w:p>
        </w:tc>
      </w:tr>
      <w:tr w:rsidR="006D76FF" w:rsidRPr="005E58CF" w:rsidTr="005E58CF">
        <w:tblPrEx>
          <w:tblLook w:val="0000"/>
        </w:tblPrEx>
        <w:trPr>
          <w:trHeight w:val="885"/>
        </w:trPr>
        <w:tc>
          <w:tcPr>
            <w:tcW w:w="3171" w:type="dxa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1" w:type="dxa"/>
            <w:gridSpan w:val="3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118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4. Создание служб сопровождения реализации проектов Программы развития и определение кураторов проектов</w:t>
            </w:r>
          </w:p>
        </w:tc>
        <w:tc>
          <w:tcPr>
            <w:tcW w:w="3049" w:type="dxa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исследования, наблюдение</w:t>
            </w:r>
          </w:p>
        </w:tc>
      </w:tr>
      <w:tr w:rsidR="006D76FF" w:rsidRPr="005E58CF" w:rsidTr="005E58CF">
        <w:tblPrEx>
          <w:tblLook w:val="0000"/>
        </w:tblPrEx>
        <w:trPr>
          <w:trHeight w:val="885"/>
        </w:trPr>
        <w:tc>
          <w:tcPr>
            <w:tcW w:w="3171" w:type="dxa"/>
            <w:vMerge w:val="restart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Сформированность информационного пространства для реализации Программы развития</w:t>
            </w:r>
            <w:r w:rsidRPr="005E58CF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351" w:type="dxa"/>
            <w:gridSpan w:val="3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81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1. Сформированность информационного банка данных, сформирован-ность внешних информационных каналов (интернет, СМИ, ТВ, открытые мероприятия и т.д.)</w:t>
            </w:r>
          </w:p>
        </w:tc>
        <w:tc>
          <w:tcPr>
            <w:tcW w:w="3049" w:type="dxa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исследования, наблюдение</w:t>
            </w:r>
          </w:p>
        </w:tc>
      </w:tr>
      <w:tr w:rsidR="006D76FF" w:rsidRPr="005E58CF" w:rsidTr="005E58CF">
        <w:tblPrEx>
          <w:tblLook w:val="0000"/>
        </w:tblPrEx>
        <w:trPr>
          <w:trHeight w:val="885"/>
        </w:trPr>
        <w:tc>
          <w:tcPr>
            <w:tcW w:w="3171" w:type="dxa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1" w:type="dxa"/>
            <w:gridSpan w:val="3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81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2.</w:t>
            </w:r>
            <w:r w:rsidRPr="005E58CF">
              <w:rPr>
                <w:sz w:val="28"/>
                <w:szCs w:val="28"/>
              </w:rPr>
              <w:t xml:space="preserve">  </w:t>
            </w:r>
            <w:r w:rsidRPr="005E58CF">
              <w:rPr>
                <w:rFonts w:ascii="Times New Roman" w:hAnsi="Times New Roman"/>
                <w:sz w:val="28"/>
                <w:szCs w:val="28"/>
              </w:rPr>
              <w:t>Степень разнообразия видов, форм, информационного пространства для всех участников реализации Программы развития</w:t>
            </w:r>
          </w:p>
        </w:tc>
        <w:tc>
          <w:tcPr>
            <w:tcW w:w="3049" w:type="dxa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исследования, наблюдение</w:t>
            </w:r>
          </w:p>
        </w:tc>
      </w:tr>
      <w:tr w:rsidR="006D76FF" w:rsidRPr="005E58CF" w:rsidTr="005E58CF">
        <w:tblPrEx>
          <w:tblLook w:val="0000"/>
        </w:tblPrEx>
        <w:trPr>
          <w:trHeight w:val="885"/>
        </w:trPr>
        <w:tc>
          <w:tcPr>
            <w:tcW w:w="3171" w:type="dxa"/>
            <w:vMerge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1" w:type="dxa"/>
            <w:gridSpan w:val="3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81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3. Сформированность документов, поддерживающих деятельность по развитию информационного обеспечения деятельности ДОУ</w:t>
            </w:r>
          </w:p>
        </w:tc>
        <w:tc>
          <w:tcPr>
            <w:tcW w:w="3049" w:type="dxa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исследования, наблюдение</w:t>
            </w:r>
          </w:p>
        </w:tc>
      </w:tr>
      <w:tr w:rsidR="006D76FF" w:rsidRPr="005E58CF" w:rsidTr="005E58CF">
        <w:tblPrEx>
          <w:tblLook w:val="0000"/>
        </w:tblPrEx>
        <w:trPr>
          <w:trHeight w:val="885"/>
        </w:trPr>
        <w:tc>
          <w:tcPr>
            <w:tcW w:w="3171" w:type="dxa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Сформированность инновационной деятельности и инновационной культуры для реализации Программы развития</w:t>
            </w:r>
            <w:r w:rsidRPr="005E58CF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351" w:type="dxa"/>
            <w:gridSpan w:val="3"/>
          </w:tcPr>
          <w:p w:rsidR="006D76FF" w:rsidRPr="005E58CF" w:rsidRDefault="006D76FF" w:rsidP="005E58CF">
            <w:pPr>
              <w:tabs>
                <w:tab w:val="left" w:pos="364"/>
              </w:tabs>
              <w:spacing w:after="0" w:line="240" w:lineRule="auto"/>
              <w:ind w:left="81" w:firstLine="10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1.</w:t>
            </w:r>
            <w:r w:rsidRPr="005E58CF">
              <w:rPr>
                <w:sz w:val="28"/>
                <w:szCs w:val="28"/>
              </w:rPr>
              <w:t xml:space="preserve">  </w:t>
            </w:r>
            <w:r w:rsidRPr="005E58CF">
              <w:rPr>
                <w:rFonts w:ascii="Times New Roman" w:hAnsi="Times New Roman"/>
                <w:sz w:val="28"/>
                <w:szCs w:val="28"/>
              </w:rPr>
              <w:t>Количество, обеспеченность и результативность инновационных проектов, реализуемых в рамках программы</w:t>
            </w:r>
          </w:p>
        </w:tc>
        <w:tc>
          <w:tcPr>
            <w:tcW w:w="3049" w:type="dxa"/>
          </w:tcPr>
          <w:p w:rsidR="006D76FF" w:rsidRPr="005E58CF" w:rsidRDefault="006D76FF" w:rsidP="005E58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58CF">
              <w:rPr>
                <w:rFonts w:ascii="Times New Roman" w:hAnsi="Times New Roman"/>
                <w:sz w:val="28"/>
                <w:szCs w:val="28"/>
              </w:rPr>
              <w:t>Мониторинговые исследования, наблюдение</w:t>
            </w:r>
          </w:p>
        </w:tc>
      </w:tr>
    </w:tbl>
    <w:p w:rsidR="006D76FF" w:rsidRDefault="006D76FF" w:rsidP="00B32DDF">
      <w:pPr>
        <w:spacing w:after="0" w:line="240" w:lineRule="auto"/>
        <w:ind w:firstLine="709"/>
        <w:jc w:val="both"/>
        <w:rPr>
          <w:rFonts w:ascii="Arial" w:hAnsi="Arial" w:cs="Arial"/>
          <w:sz w:val="20"/>
        </w:rPr>
      </w:pPr>
    </w:p>
    <w:sectPr w:rsidR="006D76FF" w:rsidSect="00560BC6"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6FF" w:rsidRDefault="006D76FF" w:rsidP="00CD06E9">
      <w:pPr>
        <w:spacing w:after="0" w:line="240" w:lineRule="auto"/>
      </w:pPr>
      <w:r>
        <w:separator/>
      </w:r>
    </w:p>
  </w:endnote>
  <w:endnote w:type="continuationSeparator" w:id="0">
    <w:p w:rsidR="006D76FF" w:rsidRDefault="006D76FF" w:rsidP="00CD0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6FF" w:rsidRDefault="006D76FF">
    <w:pPr>
      <w:pStyle w:val="Footer"/>
      <w:jc w:val="center"/>
    </w:pPr>
    <w:fldSimple w:instr=" PAGE   \* MERGEFORMAT ">
      <w:r>
        <w:rPr>
          <w:noProof/>
        </w:rPr>
        <w:t>2</w:t>
      </w:r>
    </w:fldSimple>
  </w:p>
  <w:p w:rsidR="006D76FF" w:rsidRDefault="006D76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6FF" w:rsidRDefault="006D76FF" w:rsidP="00CD06E9">
      <w:pPr>
        <w:spacing w:after="0" w:line="240" w:lineRule="auto"/>
      </w:pPr>
      <w:r>
        <w:separator/>
      </w:r>
    </w:p>
  </w:footnote>
  <w:footnote w:type="continuationSeparator" w:id="0">
    <w:p w:rsidR="006D76FF" w:rsidRDefault="006D76FF" w:rsidP="00CD06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8A4"/>
    <w:multiLevelType w:val="hybridMultilevel"/>
    <w:tmpl w:val="ABA2EA20"/>
    <w:lvl w:ilvl="0" w:tplc="639CE57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F3135"/>
    <w:multiLevelType w:val="hybridMultilevel"/>
    <w:tmpl w:val="3CC00F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600489"/>
    <w:multiLevelType w:val="hybridMultilevel"/>
    <w:tmpl w:val="431CE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E2A5C"/>
    <w:multiLevelType w:val="hybridMultilevel"/>
    <w:tmpl w:val="9FB42624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121D22AC"/>
    <w:multiLevelType w:val="hybridMultilevel"/>
    <w:tmpl w:val="B57E245E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5">
    <w:nsid w:val="14AF2C13"/>
    <w:multiLevelType w:val="hybridMultilevel"/>
    <w:tmpl w:val="44525086"/>
    <w:lvl w:ilvl="0" w:tplc="639CE57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7B48BE"/>
    <w:multiLevelType w:val="multilevel"/>
    <w:tmpl w:val="D6900672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FA4A0E"/>
    <w:multiLevelType w:val="hybridMultilevel"/>
    <w:tmpl w:val="74882062"/>
    <w:lvl w:ilvl="0" w:tplc="0419000D">
      <w:start w:val="1"/>
      <w:numFmt w:val="bullet"/>
      <w:lvlText w:val="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222E65A9"/>
    <w:multiLevelType w:val="hybridMultilevel"/>
    <w:tmpl w:val="69BCB6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2D507EE"/>
    <w:multiLevelType w:val="multilevel"/>
    <w:tmpl w:val="AD9225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3E82A97"/>
    <w:multiLevelType w:val="multilevel"/>
    <w:tmpl w:val="1D1E6C2C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11">
    <w:nsid w:val="27C3237F"/>
    <w:multiLevelType w:val="multilevel"/>
    <w:tmpl w:val="324A8A6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2">
    <w:nsid w:val="31676BDA"/>
    <w:multiLevelType w:val="hybridMultilevel"/>
    <w:tmpl w:val="A30800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5269BD"/>
    <w:multiLevelType w:val="multilevel"/>
    <w:tmpl w:val="8506CD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4F71EA7"/>
    <w:multiLevelType w:val="multilevel"/>
    <w:tmpl w:val="55A2B8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72C4FC4"/>
    <w:multiLevelType w:val="hybridMultilevel"/>
    <w:tmpl w:val="BEF68D30"/>
    <w:lvl w:ilvl="0" w:tplc="639CE57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2B2D40"/>
    <w:multiLevelType w:val="hybridMultilevel"/>
    <w:tmpl w:val="3A007D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F77061C"/>
    <w:multiLevelType w:val="hybridMultilevel"/>
    <w:tmpl w:val="B5D07DF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>
    <w:nsid w:val="407B7BA2"/>
    <w:multiLevelType w:val="hybridMultilevel"/>
    <w:tmpl w:val="90D827C2"/>
    <w:lvl w:ilvl="0" w:tplc="639CE57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8168F6"/>
    <w:multiLevelType w:val="hybridMultilevel"/>
    <w:tmpl w:val="CEFE67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C03722"/>
    <w:multiLevelType w:val="hybridMultilevel"/>
    <w:tmpl w:val="AB80DE14"/>
    <w:lvl w:ilvl="0" w:tplc="DD2ECDE4">
      <w:start w:val="1"/>
      <w:numFmt w:val="bullet"/>
      <w:lvlText w:val=""/>
      <w:lvlJc w:val="left"/>
      <w:pPr>
        <w:tabs>
          <w:tab w:val="num" w:pos="1440"/>
        </w:tabs>
        <w:ind w:left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4D3408F0"/>
    <w:multiLevelType w:val="hybridMultilevel"/>
    <w:tmpl w:val="31DAF5C0"/>
    <w:lvl w:ilvl="0" w:tplc="C208628A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E6B12AA"/>
    <w:multiLevelType w:val="hybridMultilevel"/>
    <w:tmpl w:val="7D468436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3">
    <w:nsid w:val="4FEE2E03"/>
    <w:multiLevelType w:val="hybridMultilevel"/>
    <w:tmpl w:val="BA7250C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0796C"/>
    <w:multiLevelType w:val="hybridMultilevel"/>
    <w:tmpl w:val="CB947650"/>
    <w:lvl w:ilvl="0" w:tplc="639CE57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7E25EE"/>
    <w:multiLevelType w:val="hybridMultilevel"/>
    <w:tmpl w:val="8D28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23157D3"/>
    <w:multiLevelType w:val="hybridMultilevel"/>
    <w:tmpl w:val="D19CFF74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37"/>
        </w:tabs>
        <w:ind w:left="1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DE3A1C"/>
    <w:multiLevelType w:val="hybridMultilevel"/>
    <w:tmpl w:val="3B3034DA"/>
    <w:lvl w:ilvl="0" w:tplc="8F20365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8">
    <w:nsid w:val="549B73B2"/>
    <w:multiLevelType w:val="hybridMultilevel"/>
    <w:tmpl w:val="EA08EFDC"/>
    <w:lvl w:ilvl="0" w:tplc="917264AE">
      <w:start w:val="9"/>
      <w:numFmt w:val="decimal"/>
      <w:lvlText w:val="%1."/>
      <w:lvlJc w:val="left"/>
      <w:pPr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9">
    <w:nsid w:val="56BD5857"/>
    <w:multiLevelType w:val="hybridMultilevel"/>
    <w:tmpl w:val="98EC02B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>
    <w:nsid w:val="57FC1792"/>
    <w:multiLevelType w:val="multilevel"/>
    <w:tmpl w:val="F1829B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5EC45B01"/>
    <w:multiLevelType w:val="hybridMultilevel"/>
    <w:tmpl w:val="202A5384"/>
    <w:lvl w:ilvl="0" w:tplc="04190011">
      <w:start w:val="1"/>
      <w:numFmt w:val="decimal"/>
      <w:lvlText w:val="%1)"/>
      <w:lvlJc w:val="left"/>
      <w:pPr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2">
    <w:nsid w:val="64124A98"/>
    <w:multiLevelType w:val="hybridMultilevel"/>
    <w:tmpl w:val="71EE559C"/>
    <w:lvl w:ilvl="0" w:tplc="4CD050C2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33">
    <w:nsid w:val="6DCA3FB1"/>
    <w:multiLevelType w:val="multilevel"/>
    <w:tmpl w:val="5D2244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6E7E2D27"/>
    <w:multiLevelType w:val="hybridMultilevel"/>
    <w:tmpl w:val="F7005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1FB0319"/>
    <w:multiLevelType w:val="hybridMultilevel"/>
    <w:tmpl w:val="D7E4D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5261061"/>
    <w:multiLevelType w:val="hybridMultilevel"/>
    <w:tmpl w:val="23E20680"/>
    <w:lvl w:ilvl="0" w:tplc="EA5449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D917710"/>
    <w:multiLevelType w:val="hybridMultilevel"/>
    <w:tmpl w:val="EBFE2D8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DD11454"/>
    <w:multiLevelType w:val="hybridMultilevel"/>
    <w:tmpl w:val="DB1ED138"/>
    <w:lvl w:ilvl="0" w:tplc="EEACEE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3"/>
  </w:num>
  <w:num w:numId="2">
    <w:abstractNumId w:val="14"/>
  </w:num>
  <w:num w:numId="3">
    <w:abstractNumId w:val="9"/>
  </w:num>
  <w:num w:numId="4">
    <w:abstractNumId w:val="13"/>
  </w:num>
  <w:num w:numId="5">
    <w:abstractNumId w:val="30"/>
  </w:num>
  <w:num w:numId="6">
    <w:abstractNumId w:val="38"/>
  </w:num>
  <w:num w:numId="7">
    <w:abstractNumId w:val="3"/>
  </w:num>
  <w:num w:numId="8">
    <w:abstractNumId w:val="7"/>
  </w:num>
  <w:num w:numId="9">
    <w:abstractNumId w:val="31"/>
  </w:num>
  <w:num w:numId="10">
    <w:abstractNumId w:val="34"/>
  </w:num>
  <w:num w:numId="11">
    <w:abstractNumId w:val="2"/>
  </w:num>
  <w:num w:numId="12">
    <w:abstractNumId w:val="4"/>
  </w:num>
  <w:num w:numId="13">
    <w:abstractNumId w:val="29"/>
  </w:num>
  <w:num w:numId="14">
    <w:abstractNumId w:val="22"/>
  </w:num>
  <w:num w:numId="15">
    <w:abstractNumId w:val="32"/>
  </w:num>
  <w:num w:numId="16">
    <w:abstractNumId w:val="11"/>
  </w:num>
  <w:num w:numId="17">
    <w:abstractNumId w:val="26"/>
  </w:num>
  <w:num w:numId="18">
    <w:abstractNumId w:val="20"/>
  </w:num>
  <w:num w:numId="19">
    <w:abstractNumId w:val="27"/>
  </w:num>
  <w:num w:numId="20">
    <w:abstractNumId w:val="0"/>
  </w:num>
  <w:num w:numId="21">
    <w:abstractNumId w:val="18"/>
  </w:num>
  <w:num w:numId="22">
    <w:abstractNumId w:val="5"/>
  </w:num>
  <w:num w:numId="23">
    <w:abstractNumId w:val="15"/>
  </w:num>
  <w:num w:numId="24">
    <w:abstractNumId w:val="24"/>
  </w:num>
  <w:num w:numId="25">
    <w:abstractNumId w:val="19"/>
  </w:num>
  <w:num w:numId="26">
    <w:abstractNumId w:val="35"/>
  </w:num>
  <w:num w:numId="27">
    <w:abstractNumId w:val="36"/>
  </w:num>
  <w:num w:numId="28">
    <w:abstractNumId w:val="23"/>
  </w:num>
  <w:num w:numId="29">
    <w:abstractNumId w:val="8"/>
  </w:num>
  <w:num w:numId="30">
    <w:abstractNumId w:val="25"/>
  </w:num>
  <w:num w:numId="31">
    <w:abstractNumId w:val="37"/>
  </w:num>
  <w:num w:numId="32">
    <w:abstractNumId w:val="17"/>
  </w:num>
  <w:num w:numId="33">
    <w:abstractNumId w:val="1"/>
  </w:num>
  <w:num w:numId="34">
    <w:abstractNumId w:val="16"/>
  </w:num>
  <w:num w:numId="35">
    <w:abstractNumId w:val="12"/>
  </w:num>
  <w:num w:numId="36">
    <w:abstractNumId w:val="21"/>
  </w:num>
  <w:num w:numId="37">
    <w:abstractNumId w:val="10"/>
  </w:num>
  <w:num w:numId="38">
    <w:abstractNumId w:val="28"/>
  </w:num>
  <w:num w:numId="3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11D8"/>
    <w:rsid w:val="00034AC4"/>
    <w:rsid w:val="00044FED"/>
    <w:rsid w:val="00045E94"/>
    <w:rsid w:val="00060C44"/>
    <w:rsid w:val="00080FF4"/>
    <w:rsid w:val="00085869"/>
    <w:rsid w:val="00087BC9"/>
    <w:rsid w:val="000A64CE"/>
    <w:rsid w:val="000C53CC"/>
    <w:rsid w:val="00126310"/>
    <w:rsid w:val="00137972"/>
    <w:rsid w:val="00145F93"/>
    <w:rsid w:val="0014777E"/>
    <w:rsid w:val="00152C1E"/>
    <w:rsid w:val="00162D43"/>
    <w:rsid w:val="00171D66"/>
    <w:rsid w:val="001C336A"/>
    <w:rsid w:val="001C6764"/>
    <w:rsid w:val="001E5057"/>
    <w:rsid w:val="002230E3"/>
    <w:rsid w:val="002463E6"/>
    <w:rsid w:val="00246929"/>
    <w:rsid w:val="00260D4A"/>
    <w:rsid w:val="002878E3"/>
    <w:rsid w:val="002C055E"/>
    <w:rsid w:val="002C6E2C"/>
    <w:rsid w:val="002F319A"/>
    <w:rsid w:val="002F7030"/>
    <w:rsid w:val="0032199F"/>
    <w:rsid w:val="0034547D"/>
    <w:rsid w:val="00370375"/>
    <w:rsid w:val="00386D58"/>
    <w:rsid w:val="003C1ADF"/>
    <w:rsid w:val="003D5765"/>
    <w:rsid w:val="00400BD0"/>
    <w:rsid w:val="00410A18"/>
    <w:rsid w:val="004251AF"/>
    <w:rsid w:val="00425F23"/>
    <w:rsid w:val="004312B5"/>
    <w:rsid w:val="004368B6"/>
    <w:rsid w:val="004476BF"/>
    <w:rsid w:val="00473AC1"/>
    <w:rsid w:val="00496F6A"/>
    <w:rsid w:val="004B11D8"/>
    <w:rsid w:val="004C3B1A"/>
    <w:rsid w:val="004E3350"/>
    <w:rsid w:val="00560BC6"/>
    <w:rsid w:val="00585F82"/>
    <w:rsid w:val="005C1A16"/>
    <w:rsid w:val="005C44F2"/>
    <w:rsid w:val="005C4F17"/>
    <w:rsid w:val="005E58CF"/>
    <w:rsid w:val="006025BB"/>
    <w:rsid w:val="006263BE"/>
    <w:rsid w:val="00635746"/>
    <w:rsid w:val="00684CAF"/>
    <w:rsid w:val="006D3069"/>
    <w:rsid w:val="006D357C"/>
    <w:rsid w:val="006D76FF"/>
    <w:rsid w:val="007164E7"/>
    <w:rsid w:val="0074658A"/>
    <w:rsid w:val="007555AD"/>
    <w:rsid w:val="007A29EB"/>
    <w:rsid w:val="007C225A"/>
    <w:rsid w:val="008000B4"/>
    <w:rsid w:val="00813DA8"/>
    <w:rsid w:val="00824B59"/>
    <w:rsid w:val="00825B32"/>
    <w:rsid w:val="008E192F"/>
    <w:rsid w:val="008F588F"/>
    <w:rsid w:val="0091686C"/>
    <w:rsid w:val="0092007F"/>
    <w:rsid w:val="00921CAE"/>
    <w:rsid w:val="009323D3"/>
    <w:rsid w:val="00936982"/>
    <w:rsid w:val="009727F6"/>
    <w:rsid w:val="00973C5F"/>
    <w:rsid w:val="00975F9E"/>
    <w:rsid w:val="009C3CAD"/>
    <w:rsid w:val="009E54BE"/>
    <w:rsid w:val="00A318C6"/>
    <w:rsid w:val="00A35D29"/>
    <w:rsid w:val="00A5160F"/>
    <w:rsid w:val="00A52FBC"/>
    <w:rsid w:val="00AB26EC"/>
    <w:rsid w:val="00AC2149"/>
    <w:rsid w:val="00AD423A"/>
    <w:rsid w:val="00B1228F"/>
    <w:rsid w:val="00B15D5C"/>
    <w:rsid w:val="00B32DDF"/>
    <w:rsid w:val="00B43427"/>
    <w:rsid w:val="00B52F85"/>
    <w:rsid w:val="00B874AB"/>
    <w:rsid w:val="00B970D2"/>
    <w:rsid w:val="00BE115E"/>
    <w:rsid w:val="00C05FF4"/>
    <w:rsid w:val="00C272F9"/>
    <w:rsid w:val="00C27C4A"/>
    <w:rsid w:val="00C61F8A"/>
    <w:rsid w:val="00C716D4"/>
    <w:rsid w:val="00C7787B"/>
    <w:rsid w:val="00CC0E84"/>
    <w:rsid w:val="00CD06E9"/>
    <w:rsid w:val="00CF7A22"/>
    <w:rsid w:val="00D04D03"/>
    <w:rsid w:val="00D35C32"/>
    <w:rsid w:val="00D67FE2"/>
    <w:rsid w:val="00D76C53"/>
    <w:rsid w:val="00D9274C"/>
    <w:rsid w:val="00D929B6"/>
    <w:rsid w:val="00DC18CE"/>
    <w:rsid w:val="00E01CC6"/>
    <w:rsid w:val="00E069EC"/>
    <w:rsid w:val="00E210D5"/>
    <w:rsid w:val="00E35395"/>
    <w:rsid w:val="00E4184F"/>
    <w:rsid w:val="00E74440"/>
    <w:rsid w:val="00E9578D"/>
    <w:rsid w:val="00EA4278"/>
    <w:rsid w:val="00EC5F80"/>
    <w:rsid w:val="00EE15EB"/>
    <w:rsid w:val="00F021E5"/>
    <w:rsid w:val="00F561E5"/>
    <w:rsid w:val="00F9112A"/>
    <w:rsid w:val="00FA2372"/>
    <w:rsid w:val="00FA715E"/>
    <w:rsid w:val="00FC129B"/>
    <w:rsid w:val="00FE1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9E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73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D0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D06E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D06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D06E9"/>
    <w:rPr>
      <w:rFonts w:cs="Times New Roman"/>
    </w:rPr>
  </w:style>
  <w:style w:type="table" w:styleId="TableGrid">
    <w:name w:val="Table Grid"/>
    <w:basedOn w:val="TableNormal"/>
    <w:uiPriority w:val="99"/>
    <w:rsid w:val="00FE13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97482.100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etsad-korolev.ru/ds3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804</TotalTime>
  <Pages>28</Pages>
  <Words>6469</Words>
  <Characters>-32766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Гость</cp:lastModifiedBy>
  <cp:revision>64</cp:revision>
  <dcterms:created xsi:type="dcterms:W3CDTF">2013-03-11T05:20:00Z</dcterms:created>
  <dcterms:modified xsi:type="dcterms:W3CDTF">2013-03-14T13:14:00Z</dcterms:modified>
</cp:coreProperties>
</file>